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B" w:rsidRPr="00A370A3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A370A3">
        <w:rPr>
          <w:rFonts w:ascii="Times New Roman" w:hAnsi="Times New Roman" w:cs="Times New Roman"/>
          <w:b/>
          <w:sz w:val="24"/>
          <w:szCs w:val="24"/>
          <w:lang/>
        </w:rPr>
        <w:t>ДРЖАВА И ИНТЕГРАЦИОНИ ПРОЦЕСИ</w:t>
      </w:r>
    </w:p>
    <w:p w:rsidR="00FF619B" w:rsidRPr="00A370A3" w:rsidRDefault="00ED10B8" w:rsidP="00801A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Понављање </w:t>
      </w:r>
      <w:r w:rsidR="00FF619B" w:rsidRPr="00A370A3">
        <w:rPr>
          <w:rFonts w:ascii="Times New Roman" w:hAnsi="Times New Roman" w:cs="Times New Roman"/>
          <w:b/>
          <w:sz w:val="24"/>
          <w:szCs w:val="24"/>
          <w:lang w:val="ru-RU"/>
        </w:rPr>
        <w:t>наставних јединица:</w:t>
      </w:r>
    </w:p>
    <w:p w:rsidR="00801AE5" w:rsidRDefault="00FF619B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1A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Држава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801AE5">
        <w:rPr>
          <w:rFonts w:ascii="Times New Roman" w:hAnsi="Times New Roman" w:cs="Times New Roman"/>
          <w:b/>
          <w:sz w:val="24"/>
          <w:szCs w:val="24"/>
          <w:lang w:val="ru-RU"/>
        </w:rPr>
        <w:t>појам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801AE5">
        <w:rPr>
          <w:rFonts w:ascii="Times New Roman" w:hAnsi="Times New Roman" w:cs="Times New Roman"/>
          <w:b/>
          <w:sz w:val="24"/>
          <w:szCs w:val="24"/>
          <w:lang w:val="ru-RU"/>
        </w:rPr>
        <w:t>територија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801AE5">
        <w:rPr>
          <w:rFonts w:ascii="Times New Roman" w:hAnsi="Times New Roman" w:cs="Times New Roman"/>
          <w:b/>
          <w:sz w:val="24"/>
          <w:szCs w:val="24"/>
          <w:lang w:val="ru-RU"/>
        </w:rPr>
        <w:t>границе: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F619B" w:rsidRPr="00194EFE" w:rsidRDefault="00801AE5" w:rsidP="004B2AD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рочитати </w:t>
      </w:r>
      <w:r w:rsidR="00EF55C6" w:rsidRPr="00194EFE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115 – 117 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џбеника, </w:t>
      </w:r>
    </w:p>
    <w:p w:rsidR="00941BE7" w:rsidRPr="00194EFE" w:rsidRDefault="00801AE5" w:rsidP="00801AE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41BE7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Одговорити на питања у уџбенику на крају наставне јединице стр. 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117</w:t>
      </w:r>
      <w:r w:rsidR="00941BE7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свесци.</w:t>
      </w:r>
    </w:p>
    <w:p w:rsidR="00801AE5" w:rsidRPr="00801AE5" w:rsidRDefault="00801AE5" w:rsidP="00801AE5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EFE" w:rsidRDefault="00801AE5" w:rsidP="00533EDC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Држава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>облик владавине и главни град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B2ADF" w:rsidRPr="00194EFE" w:rsidRDefault="00194EFE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Прочитати 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118-12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џбеника,</w:t>
      </w:r>
    </w:p>
    <w:p w:rsidR="00194EFE" w:rsidRDefault="00194EFE" w:rsidP="004A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Одговорити на питања у уџбенику на крају наставне јединице стр. </w:t>
      </w:r>
      <w:r>
        <w:rPr>
          <w:rFonts w:ascii="Times New Roman" w:hAnsi="Times New Roman" w:cs="Times New Roman"/>
          <w:sz w:val="24"/>
          <w:szCs w:val="24"/>
          <w:lang w:val="ru-RU"/>
        </w:rPr>
        <w:t>120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свесци.</w:t>
      </w:r>
    </w:p>
    <w:p w:rsidR="00D17A7E" w:rsidRPr="00D17A7E" w:rsidRDefault="00D17A7E" w:rsidP="004A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EFE" w:rsidRDefault="00194EFE" w:rsidP="00194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Обрада наставних јединица:</w:t>
      </w:r>
    </w:p>
    <w:p w:rsidR="00194EFE" w:rsidRDefault="00194EFE" w:rsidP="00194EF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Држава – географски положај (математичко и физичко-географски):</w:t>
      </w:r>
    </w:p>
    <w:p w:rsidR="00194EFE" w:rsidRPr="008E74F9" w:rsidRDefault="00194EFE" w:rsidP="00194EF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 w:rsidR="0013171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121-124 уџбеника и преписти најбитније тезе у свеску:</w:t>
      </w:r>
    </w:p>
    <w:p w:rsidR="0013171D" w:rsidRDefault="0013171D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Када се питамо где се нека држава налази - значи да треба да се одреди њен географски положај.</w:t>
      </w:r>
    </w:p>
    <w:p w:rsidR="00B9621E" w:rsidRDefault="0013171D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621E">
        <w:rPr>
          <w:rFonts w:ascii="Times New Roman" w:hAnsi="Times New Roman" w:cs="Times New Roman"/>
          <w:sz w:val="24"/>
          <w:szCs w:val="24"/>
          <w:lang w:val="ru-RU"/>
        </w:rPr>
        <w:t xml:space="preserve">Географски положај може да буде математичко-географски (у односу на географску мрежу), физичко- </w:t>
      </w:r>
    </w:p>
    <w:p w:rsidR="00B9621E" w:rsidRDefault="00B9621E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географски (у односу на природне објекте), економско-географски (у односу на важне економске центре),  </w:t>
      </w:r>
    </w:p>
    <w:p w:rsidR="00B9621E" w:rsidRDefault="00B9621E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политичко-географски у односу на друге државе и слично.</w:t>
      </w:r>
    </w:p>
    <w:p w:rsidR="000453C3" w:rsidRDefault="00B9621E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Када се одређује географски положај неке државе, увек се почиње са математичко-географским положајем, </w:t>
      </w:r>
      <w:r w:rsidR="000453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453C3" w:rsidRDefault="000453C3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621E">
        <w:rPr>
          <w:rFonts w:ascii="Times New Roman" w:hAnsi="Times New Roman" w:cs="Times New Roman"/>
          <w:sz w:val="24"/>
          <w:szCs w:val="24"/>
          <w:lang w:val="ru-RU"/>
        </w:rPr>
        <w:t xml:space="preserve">са положајем у односу на Земљине полулопте, топлотне појасеве, континенте, океане, мора, делове </w:t>
      </w:r>
    </w:p>
    <w:p w:rsidR="00B9621E" w:rsidRDefault="000453C3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621E">
        <w:rPr>
          <w:rFonts w:ascii="Times New Roman" w:hAnsi="Times New Roman" w:cs="Times New Roman"/>
          <w:sz w:val="24"/>
          <w:szCs w:val="24"/>
          <w:lang w:val="ru-RU"/>
        </w:rPr>
        <w:t>континената итд.</w:t>
      </w:r>
    </w:p>
    <w:p w:rsidR="004A66D2" w:rsidRDefault="00B9621E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A66D2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Математичко-географски положај (одређује се географска ширина и географска дужина, најистуренијих </w:t>
      </w:r>
    </w:p>
    <w:p w:rsidR="00194EFE" w:rsidRDefault="004A66D2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тачака неке државе најсеверније, најјужније, најзападније и најисточније);</w:t>
      </w:r>
    </w:p>
    <w:p w:rsidR="00653176" w:rsidRDefault="004A66D2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-Положај у односу на полулопте Земље (северна, јужна, источна, западна полулопта), у односу на светлосно-</w:t>
      </w:r>
      <w:r w:rsidR="00653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66D2" w:rsidRDefault="00653176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A66D2">
        <w:rPr>
          <w:rFonts w:ascii="Times New Roman" w:hAnsi="Times New Roman" w:cs="Times New Roman"/>
          <w:sz w:val="24"/>
          <w:szCs w:val="24"/>
          <w:lang w:val="ru-RU"/>
        </w:rPr>
        <w:t>топлотне појасеве (екваторијалне, тропске, суптропске, умерених (средњих) ширина, субполарне;</w:t>
      </w:r>
    </w:p>
    <w:p w:rsidR="008E74F9" w:rsidRDefault="008E74F9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Положај у односу на природне зоне: пустињска, саванска, степска ...</w:t>
      </w:r>
    </w:p>
    <w:p w:rsidR="00653176" w:rsidRDefault="004A66D2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7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176">
        <w:rPr>
          <w:rFonts w:ascii="Times New Roman" w:hAnsi="Times New Roman" w:cs="Times New Roman"/>
          <w:sz w:val="24"/>
          <w:szCs w:val="24"/>
          <w:lang w:val="ru-RU"/>
        </w:rPr>
        <w:t xml:space="preserve">Положај у односу на континенте и океане и њихове делове (нпр. европске, азијаске, афричке, аталнтске,     </w:t>
      </w:r>
    </w:p>
    <w:p w:rsidR="004A66D2" w:rsidRDefault="00653176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пацифичке, арктичке, средоземне, балканске, скандинавске...);</w:t>
      </w:r>
    </w:p>
    <w:p w:rsidR="00653176" w:rsidRDefault="00653176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Положај у односу на регије (латиноамеричке, скандинавске, земље Европске уније...);</w:t>
      </w:r>
    </w:p>
    <w:p w:rsidR="00653176" w:rsidRDefault="00653176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Положај у односу на приступ мору (приморске и континенталне које не излазе). </w:t>
      </w:r>
    </w:p>
    <w:p w:rsidR="00941BE7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Одговорити на питања у уџбенику на крају наставне јединице стр.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124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свесци.</w:t>
      </w:r>
    </w:p>
    <w:p w:rsid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Формирање политичке карте света од настанка првих држава и после Другог светског рата</w:t>
      </w:r>
      <w:r w:rsidR="00525E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25E3D" w:rsidRDefault="00525E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125-126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преписти најбитније тезе у свеску:</w:t>
      </w:r>
    </w:p>
    <w:p w:rsidR="00525E3D" w:rsidRDefault="00525E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Политичка карта света се стално мењала током историје, појављивале су се нове и нестајале и распадале  </w:t>
      </w:r>
    </w:p>
    <w:p w:rsidR="00525E3D" w:rsidRDefault="00525E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старе државе.</w:t>
      </w:r>
    </w:p>
    <w:p w:rsidR="000453C3" w:rsidRDefault="00525E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 њеном формирању могу се издвојити четири главна периода: древни (Египат, Грчка, Рим</w:t>
      </w:r>
      <w:r w:rsidR="000453C3">
        <w:rPr>
          <w:rFonts w:ascii="Times New Roman" w:hAnsi="Times New Roman" w:cs="Times New Roman"/>
          <w:sz w:val="24"/>
          <w:szCs w:val="24"/>
          <w:lang w:val="ru-RU"/>
        </w:rPr>
        <w:t xml:space="preserve"> –   </w:t>
      </w:r>
    </w:p>
    <w:p w:rsidR="000453C3" w:rsidRDefault="000453C3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робовласничко друштво</w:t>
      </w:r>
      <w:r w:rsidR="00525E3D">
        <w:rPr>
          <w:rFonts w:ascii="Times New Roman" w:hAnsi="Times New Roman" w:cs="Times New Roman"/>
          <w:sz w:val="24"/>
          <w:szCs w:val="24"/>
          <w:lang w:val="ru-RU"/>
        </w:rPr>
        <w:t xml:space="preserve">), средњевековни (V-XV век – феудализам: Византија, Русија, Шпанија, Србија ...),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453C3" w:rsidRDefault="000453C3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25E3D">
        <w:rPr>
          <w:rFonts w:ascii="Times New Roman" w:hAnsi="Times New Roman" w:cs="Times New Roman"/>
          <w:sz w:val="24"/>
          <w:szCs w:val="24"/>
          <w:lang w:val="ru-RU"/>
        </w:rPr>
        <w:t>нови (XV</w:t>
      </w:r>
      <w:r>
        <w:rPr>
          <w:rFonts w:ascii="Times New Roman" w:hAnsi="Times New Roman" w:cs="Times New Roman"/>
          <w:sz w:val="24"/>
          <w:szCs w:val="24"/>
          <w:lang/>
        </w:rPr>
        <w:t xml:space="preserve">I век до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525E3D">
        <w:rPr>
          <w:rFonts w:ascii="Times New Roman" w:hAnsi="Times New Roman" w:cs="Times New Roman"/>
          <w:sz w:val="24"/>
          <w:szCs w:val="24"/>
          <w:lang/>
        </w:rPr>
        <w:t>рвог светског рата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капитализам и колонијална освајања)</w:t>
      </w:r>
      <w:r w:rsidR="00525E3D">
        <w:rPr>
          <w:rFonts w:ascii="Times New Roman" w:hAnsi="Times New Roman" w:cs="Times New Roman"/>
          <w:sz w:val="24"/>
          <w:szCs w:val="24"/>
          <w:lang w:val="ru-RU"/>
        </w:rPr>
        <w:t xml:space="preserve"> и савремени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(после Првог   </w:t>
      </w:r>
    </w:p>
    <w:p w:rsidR="00525E3D" w:rsidRDefault="000453C3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светског рата – Совјетски Савез, Југославија, Чехословачка)</w:t>
      </w:r>
      <w:r w:rsidR="00525E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483D" w:rsidRDefault="000453C3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После Другог светског рата распала су се колинијална царста и формирало се више од стотину независних </w:t>
      </w:r>
    </w:p>
    <w:p w:rsidR="0010483D" w:rsidRDefault="001048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453C3">
        <w:rPr>
          <w:rFonts w:ascii="Times New Roman" w:hAnsi="Times New Roman" w:cs="Times New Roman"/>
          <w:sz w:val="24"/>
          <w:szCs w:val="24"/>
          <w:lang w:val="ru-RU"/>
        </w:rPr>
        <w:t xml:space="preserve">држава у Азији, Африци, Латинској Америци и Океанији. Распадом Совјетског Савеза, Чехословачке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53C3" w:rsidRDefault="001048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453C3">
        <w:rPr>
          <w:rFonts w:ascii="Times New Roman" w:hAnsi="Times New Roman" w:cs="Times New Roman"/>
          <w:sz w:val="24"/>
          <w:szCs w:val="24"/>
          <w:lang w:val="ru-RU"/>
        </w:rPr>
        <w:t>Југославије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створено је двадесет нових држава. Тако је за сада са савременом политичком картом света.</w:t>
      </w:r>
    </w:p>
    <w:p w:rsidR="0010483D" w:rsidRDefault="001048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(првих 6)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уџбенику на крају наставне јединице стр.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129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10483D" w:rsidRDefault="001048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Задатак је да уз помоћ плотичке карте света у атласу стр. 10-11 поишете државе и њихове главне  </w:t>
      </w:r>
    </w:p>
    <w:p w:rsidR="0010483D" w:rsidRPr="00525E3D" w:rsidRDefault="0010483D" w:rsidP="00525E3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градове по континентима.</w:t>
      </w:r>
    </w:p>
    <w:p w:rsidR="00653176" w:rsidRP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A370A3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1048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10483D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sesti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1048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G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e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ografija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sesti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10483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A370A3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5" w:history="1">
        <w:r w:rsidRPr="00092A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sizor</w:t>
        </w:r>
        <w:r w:rsidRPr="00A370A3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092A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sbb</w:t>
        </w:r>
        <w:r w:rsidRPr="00A370A3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092A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</w:t>
      </w:r>
      <w:r w:rsidR="000453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A370A3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10483D"/>
    <w:rsid w:val="0013171D"/>
    <w:rsid w:val="00194EFE"/>
    <w:rsid w:val="001C51CA"/>
    <w:rsid w:val="00312DF7"/>
    <w:rsid w:val="00322205"/>
    <w:rsid w:val="003B3B57"/>
    <w:rsid w:val="004A66D2"/>
    <w:rsid w:val="004B2ADF"/>
    <w:rsid w:val="004F1A76"/>
    <w:rsid w:val="00525E3D"/>
    <w:rsid w:val="00533EDC"/>
    <w:rsid w:val="00537F75"/>
    <w:rsid w:val="00653176"/>
    <w:rsid w:val="006831FB"/>
    <w:rsid w:val="00684197"/>
    <w:rsid w:val="007827D6"/>
    <w:rsid w:val="007956FC"/>
    <w:rsid w:val="00801AE5"/>
    <w:rsid w:val="008E1265"/>
    <w:rsid w:val="008E74F9"/>
    <w:rsid w:val="00941BE7"/>
    <w:rsid w:val="00A36378"/>
    <w:rsid w:val="00A370A3"/>
    <w:rsid w:val="00AC19C0"/>
    <w:rsid w:val="00AE224D"/>
    <w:rsid w:val="00AE4FF5"/>
    <w:rsid w:val="00B47AA0"/>
    <w:rsid w:val="00B9621E"/>
    <w:rsid w:val="00C9187F"/>
    <w:rsid w:val="00D17A7E"/>
    <w:rsid w:val="00D53A8F"/>
    <w:rsid w:val="00E37F35"/>
    <w:rsid w:val="00ED10B8"/>
    <w:rsid w:val="00EF55C6"/>
    <w:rsid w:val="00F023DF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zor@sbb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5</cp:revision>
  <dcterms:created xsi:type="dcterms:W3CDTF">2020-03-19T15:22:00Z</dcterms:created>
  <dcterms:modified xsi:type="dcterms:W3CDTF">2020-03-19T23:49:00Z</dcterms:modified>
</cp:coreProperties>
</file>