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BE" w:rsidRPr="008C2ABE" w:rsidRDefault="00D06E93" w:rsidP="008C2ABE">
      <w:pPr>
        <w:pStyle w:val="NoSpacing"/>
        <w:ind w:left="-360"/>
        <w:jc w:val="center"/>
        <w:rPr>
          <w:rFonts w:ascii="Times New Roman" w:hAnsi="Times New Roman" w:cs="Times New Roman"/>
          <w:b/>
          <w:sz w:val="24"/>
          <w:szCs w:val="24"/>
          <w:lang w:val="ru-RU"/>
        </w:rPr>
      </w:pPr>
      <w:r w:rsidRPr="008C2ABE">
        <w:rPr>
          <w:rFonts w:ascii="Times New Roman" w:hAnsi="Times New Roman" w:cs="Times New Roman"/>
          <w:b/>
          <w:sz w:val="24"/>
          <w:szCs w:val="24"/>
          <w:lang w:val="ru-RU"/>
        </w:rPr>
        <w:t>Природн</w:t>
      </w:r>
      <w:r w:rsidR="00FD1A5E">
        <w:rPr>
          <w:rFonts w:ascii="Times New Roman" w:hAnsi="Times New Roman" w:cs="Times New Roman"/>
          <w:b/>
          <w:sz w:val="24"/>
          <w:szCs w:val="24"/>
          <w:lang w:val="ru-RU"/>
        </w:rPr>
        <w:t xml:space="preserve">а богатства и привреда </w:t>
      </w:r>
      <w:r w:rsidR="008C2ABE" w:rsidRPr="008C2ABE">
        <w:rPr>
          <w:rFonts w:ascii="Times New Roman" w:hAnsi="Times New Roman" w:cs="Times New Roman"/>
          <w:b/>
          <w:sz w:val="24"/>
          <w:szCs w:val="24"/>
          <w:lang w:val="ru-RU"/>
        </w:rPr>
        <w:t>Јужне Америке</w:t>
      </w:r>
      <w:r w:rsidR="00FD1A5E">
        <w:rPr>
          <w:rFonts w:ascii="Times New Roman" w:hAnsi="Times New Roman" w:cs="Times New Roman"/>
          <w:b/>
          <w:sz w:val="24"/>
          <w:szCs w:val="24"/>
          <w:lang w:val="ru-RU"/>
        </w:rPr>
        <w:t xml:space="preserve"> – Бразил и Аргентина</w:t>
      </w:r>
    </w:p>
    <w:p w:rsidR="00FD1A5E" w:rsidRPr="008C2ABE" w:rsidRDefault="00C50933" w:rsidP="00FF0144">
      <w:pPr>
        <w:pStyle w:val="NoSpacing"/>
        <w:ind w:left="-360"/>
        <w:jc w:val="center"/>
        <w:rPr>
          <w:rFonts w:ascii="Times New Roman" w:hAnsi="Times New Roman" w:cs="Times New Roman"/>
          <w:b/>
          <w:sz w:val="24"/>
          <w:szCs w:val="24"/>
          <w:lang w:val="ru-RU"/>
        </w:rPr>
      </w:pPr>
      <w:r w:rsidRPr="008C2ABE">
        <w:rPr>
          <w:rFonts w:ascii="Times New Roman" w:hAnsi="Times New Roman" w:cs="Times New Roman"/>
          <w:b/>
          <w:sz w:val="24"/>
          <w:szCs w:val="24"/>
          <w:lang w:val="ru-RU"/>
        </w:rPr>
        <w:t>(</w:t>
      </w:r>
      <w:r w:rsidR="001D2521">
        <w:rPr>
          <w:rFonts w:ascii="Times New Roman" w:hAnsi="Times New Roman" w:cs="Times New Roman"/>
          <w:b/>
          <w:sz w:val="24"/>
          <w:szCs w:val="24"/>
          <w:lang w:val="ru-RU"/>
        </w:rPr>
        <w:t>прочитај стр. 139-145</w:t>
      </w:r>
      <w:r w:rsidR="00F5264B">
        <w:rPr>
          <w:rFonts w:ascii="Times New Roman" w:hAnsi="Times New Roman" w:cs="Times New Roman"/>
          <w:b/>
          <w:sz w:val="24"/>
          <w:szCs w:val="24"/>
          <w:lang w:val="ru-RU"/>
        </w:rPr>
        <w:t xml:space="preserve">.уџбеника,одговори на </w:t>
      </w:r>
      <w:r w:rsidR="008C2ABE" w:rsidRPr="008C2ABE">
        <w:rPr>
          <w:rFonts w:ascii="Times New Roman" w:hAnsi="Times New Roman" w:cs="Times New Roman"/>
          <w:b/>
          <w:sz w:val="24"/>
          <w:szCs w:val="24"/>
          <w:lang w:val="ru-RU"/>
        </w:rPr>
        <w:t>питања</w:t>
      </w:r>
      <w:r w:rsidR="001D2521">
        <w:rPr>
          <w:rFonts w:ascii="Times New Roman" w:hAnsi="Times New Roman" w:cs="Times New Roman"/>
          <w:b/>
          <w:sz w:val="24"/>
          <w:szCs w:val="24"/>
          <w:lang w:val="ru-RU"/>
        </w:rPr>
        <w:t xml:space="preserve"> стр.</w:t>
      </w:r>
      <w:r w:rsidR="00F5264B">
        <w:rPr>
          <w:rFonts w:ascii="Times New Roman" w:hAnsi="Times New Roman" w:cs="Times New Roman"/>
          <w:b/>
          <w:sz w:val="24"/>
          <w:szCs w:val="24"/>
          <w:lang w:val="ru-RU"/>
        </w:rPr>
        <w:t>140.</w:t>
      </w:r>
      <w:r w:rsidR="001D2521">
        <w:rPr>
          <w:rFonts w:ascii="Times New Roman" w:hAnsi="Times New Roman" w:cs="Times New Roman"/>
          <w:b/>
          <w:sz w:val="24"/>
          <w:szCs w:val="24"/>
          <w:lang w:val="ru-RU"/>
        </w:rPr>
        <w:t>(3,4 и5)</w:t>
      </w:r>
      <w:r w:rsidR="00F5264B">
        <w:rPr>
          <w:rFonts w:ascii="Times New Roman" w:hAnsi="Times New Roman" w:cs="Times New Roman"/>
          <w:b/>
          <w:sz w:val="24"/>
          <w:szCs w:val="24"/>
          <w:lang w:val="ru-RU"/>
        </w:rPr>
        <w:t>,</w:t>
      </w:r>
      <w:r w:rsidR="001D2521">
        <w:rPr>
          <w:rFonts w:ascii="Times New Roman" w:hAnsi="Times New Roman" w:cs="Times New Roman"/>
          <w:b/>
          <w:sz w:val="24"/>
          <w:szCs w:val="24"/>
          <w:lang w:val="ru-RU"/>
        </w:rPr>
        <w:t xml:space="preserve"> </w:t>
      </w:r>
      <w:r w:rsidR="008C2ABE" w:rsidRPr="008C2ABE">
        <w:rPr>
          <w:rFonts w:ascii="Times New Roman" w:hAnsi="Times New Roman" w:cs="Times New Roman"/>
          <w:b/>
          <w:sz w:val="24"/>
          <w:szCs w:val="24"/>
          <w:lang w:val="ru-RU"/>
        </w:rPr>
        <w:t xml:space="preserve">а тезе </w:t>
      </w:r>
      <w:r w:rsidRPr="008C2ABE">
        <w:rPr>
          <w:rFonts w:ascii="Times New Roman" w:hAnsi="Times New Roman" w:cs="Times New Roman"/>
          <w:b/>
          <w:sz w:val="24"/>
          <w:szCs w:val="24"/>
          <w:lang w:val="ru-RU"/>
        </w:rPr>
        <w:t>препиш у свеску)</w:t>
      </w:r>
      <w:r w:rsidR="00D06E93" w:rsidRPr="008C2ABE">
        <w:rPr>
          <w:rFonts w:ascii="Times New Roman" w:hAnsi="Times New Roman" w:cs="Times New Roman"/>
          <w:b/>
          <w:sz w:val="24"/>
          <w:szCs w:val="24"/>
          <w:lang w:val="ru-RU"/>
        </w:rPr>
        <w:t>:</w:t>
      </w:r>
    </w:p>
    <w:p w:rsidR="00FD1A5E" w:rsidRDefault="00FD1A5E" w:rsidP="00FD1A5E">
      <w:pPr>
        <w:pStyle w:val="BodyText"/>
        <w:rPr>
          <w:szCs w:val="22"/>
          <w:lang/>
        </w:rPr>
      </w:pPr>
      <w:r>
        <w:rPr>
          <w:b/>
          <w:i/>
          <w:szCs w:val="22"/>
        </w:rPr>
        <w:t xml:space="preserve">- Природни ресурси </w:t>
      </w:r>
      <w:r>
        <w:rPr>
          <w:szCs w:val="22"/>
        </w:rPr>
        <w:t xml:space="preserve">Јужне Америке су: шума (1/2 територије), воде (2. </w:t>
      </w:r>
      <w:r>
        <w:rPr>
          <w:szCs w:val="22"/>
          <w:lang/>
        </w:rPr>
        <w:t>п</w:t>
      </w:r>
      <w:r>
        <w:rPr>
          <w:szCs w:val="22"/>
        </w:rPr>
        <w:t xml:space="preserve">осле Азије), земљиште (огромни – обрађује се до </w:t>
      </w:r>
    </w:p>
    <w:p w:rsidR="00FD1A5E" w:rsidRPr="00661521" w:rsidRDefault="00FD1A5E" w:rsidP="00FD1A5E">
      <w:pPr>
        <w:pStyle w:val="BodyText"/>
        <w:rPr>
          <w:szCs w:val="22"/>
        </w:rPr>
      </w:pPr>
      <w:r>
        <w:rPr>
          <w:szCs w:val="22"/>
          <w:lang/>
        </w:rPr>
        <w:t xml:space="preserve">  </w:t>
      </w:r>
      <w:r>
        <w:rPr>
          <w:szCs w:val="22"/>
        </w:rPr>
        <w:t>1/10), претежно топла клима и руде (богатство је концентрисано у Андима).</w:t>
      </w:r>
    </w:p>
    <w:p w:rsidR="00FD1A5E" w:rsidRDefault="00FD1A5E" w:rsidP="00FD1A5E">
      <w:pPr>
        <w:pStyle w:val="BodyText"/>
        <w:rPr>
          <w:bCs/>
          <w:szCs w:val="22"/>
          <w:lang/>
        </w:rPr>
      </w:pPr>
      <w:r w:rsidRPr="00661521">
        <w:rPr>
          <w:b/>
          <w:i/>
          <w:szCs w:val="22"/>
        </w:rPr>
        <w:t>-</w:t>
      </w:r>
      <w:r>
        <w:rPr>
          <w:b/>
          <w:bCs/>
          <w:i/>
          <w:szCs w:val="22"/>
        </w:rPr>
        <w:t>Привреда.</w:t>
      </w:r>
      <w:r w:rsidRPr="00661521">
        <w:rPr>
          <w:b/>
          <w:bCs/>
          <w:i/>
          <w:szCs w:val="22"/>
        </w:rPr>
        <w:t xml:space="preserve"> </w:t>
      </w:r>
      <w:r>
        <w:rPr>
          <w:bCs/>
          <w:szCs w:val="22"/>
        </w:rPr>
        <w:t xml:space="preserve">Основу земаља у басену Ла Плате (Парагвај, Уругвај, Аргентина) чини </w:t>
      </w:r>
      <w:r>
        <w:rPr>
          <w:b/>
          <w:bCs/>
          <w:szCs w:val="22"/>
        </w:rPr>
        <w:t xml:space="preserve">пољопривреда, </w:t>
      </w:r>
      <w:r>
        <w:rPr>
          <w:bCs/>
          <w:szCs w:val="22"/>
        </w:rPr>
        <w:t xml:space="preserve">у Андским земљама </w:t>
      </w:r>
    </w:p>
    <w:p w:rsidR="00FD1A5E" w:rsidRDefault="00FD1A5E" w:rsidP="00FD1A5E">
      <w:pPr>
        <w:pStyle w:val="BodyText"/>
        <w:rPr>
          <w:b/>
          <w:bCs/>
          <w:szCs w:val="22"/>
        </w:rPr>
      </w:pPr>
      <w:r>
        <w:rPr>
          <w:bCs/>
          <w:szCs w:val="22"/>
          <w:lang/>
        </w:rPr>
        <w:t xml:space="preserve">  </w:t>
      </w:r>
      <w:r>
        <w:rPr>
          <w:bCs/>
          <w:szCs w:val="22"/>
        </w:rPr>
        <w:t xml:space="preserve">(Венецуела, Колумбија, Еквадор, Перу, Боливија, Чиле) и на североистоку (Гвајана, Суринам) </w:t>
      </w:r>
      <w:r>
        <w:rPr>
          <w:b/>
          <w:bCs/>
          <w:szCs w:val="22"/>
        </w:rPr>
        <w:t xml:space="preserve">рударство. </w:t>
      </w:r>
    </w:p>
    <w:p w:rsidR="00FD1A5E" w:rsidRDefault="00FD1A5E" w:rsidP="00FD1A5E">
      <w:pPr>
        <w:pStyle w:val="BodyText"/>
        <w:rPr>
          <w:bCs/>
          <w:szCs w:val="22"/>
          <w:lang/>
        </w:rPr>
      </w:pPr>
      <w:r>
        <w:rPr>
          <w:b/>
          <w:bCs/>
          <w:szCs w:val="22"/>
        </w:rPr>
        <w:t xml:space="preserve">- </w:t>
      </w:r>
      <w:r w:rsidRPr="0008415E">
        <w:rPr>
          <w:bCs/>
          <w:szCs w:val="22"/>
        </w:rPr>
        <w:t>Око 80% вредности се остварује производњом</w:t>
      </w:r>
      <w:r>
        <w:rPr>
          <w:b/>
          <w:bCs/>
          <w:szCs w:val="22"/>
        </w:rPr>
        <w:t xml:space="preserve"> нафте и природног гаса </w:t>
      </w:r>
      <w:r w:rsidRPr="0008415E">
        <w:rPr>
          <w:bCs/>
          <w:szCs w:val="22"/>
        </w:rPr>
        <w:t xml:space="preserve">(Венецуела, Бразил, Аргентина), а остатак отпада </w:t>
      </w:r>
    </w:p>
    <w:p w:rsidR="00FD1A5E" w:rsidRDefault="00FD1A5E" w:rsidP="00FD1A5E">
      <w:pPr>
        <w:pStyle w:val="BodyText"/>
        <w:rPr>
          <w:bCs/>
          <w:szCs w:val="22"/>
        </w:rPr>
      </w:pPr>
      <w:r>
        <w:rPr>
          <w:bCs/>
          <w:szCs w:val="22"/>
          <w:lang/>
        </w:rPr>
        <w:t xml:space="preserve">  </w:t>
      </w:r>
      <w:r w:rsidRPr="0008415E">
        <w:rPr>
          <w:bCs/>
          <w:szCs w:val="22"/>
        </w:rPr>
        <w:t>на производњу црних и обојених метала.</w:t>
      </w:r>
      <w:r>
        <w:rPr>
          <w:bCs/>
          <w:szCs w:val="22"/>
        </w:rPr>
        <w:t xml:space="preserve"> </w:t>
      </w:r>
    </w:p>
    <w:p w:rsidR="00FD1A5E" w:rsidRDefault="00FD1A5E" w:rsidP="00FD1A5E">
      <w:pPr>
        <w:pStyle w:val="BodyText"/>
        <w:rPr>
          <w:bCs/>
          <w:szCs w:val="22"/>
          <w:lang/>
        </w:rPr>
      </w:pPr>
      <w:r>
        <w:rPr>
          <w:bCs/>
          <w:szCs w:val="22"/>
        </w:rPr>
        <w:t xml:space="preserve">- Јужна Америка располаже следећим рудним богатством: алуминијум, антимон, бакар, волфрам, злато, калај, никал, </w:t>
      </w:r>
    </w:p>
    <w:p w:rsidR="00FD1A5E" w:rsidRDefault="00FD1A5E" w:rsidP="00FD1A5E">
      <w:pPr>
        <w:pStyle w:val="BodyText"/>
        <w:rPr>
          <w:bCs/>
          <w:szCs w:val="22"/>
        </w:rPr>
      </w:pPr>
      <w:r>
        <w:rPr>
          <w:bCs/>
          <w:szCs w:val="22"/>
          <w:lang/>
        </w:rPr>
        <w:t xml:space="preserve">  </w:t>
      </w:r>
      <w:r>
        <w:rPr>
          <w:bCs/>
          <w:szCs w:val="22"/>
        </w:rPr>
        <w:t>сребро, тантал, уран.</w:t>
      </w:r>
    </w:p>
    <w:p w:rsidR="00FD1A5E" w:rsidRDefault="00FD1A5E" w:rsidP="00FD1A5E">
      <w:pPr>
        <w:pStyle w:val="BodyText"/>
        <w:rPr>
          <w:bCs/>
          <w:szCs w:val="22"/>
          <w:lang/>
        </w:rPr>
      </w:pPr>
      <w:r>
        <w:rPr>
          <w:b/>
          <w:bCs/>
          <w:i/>
          <w:szCs w:val="22"/>
        </w:rPr>
        <w:t>- Индустрија</w:t>
      </w:r>
      <w:r>
        <w:rPr>
          <w:bCs/>
          <w:szCs w:val="22"/>
        </w:rPr>
        <w:t xml:space="preserve">. Раније је било тежиште на текстилној и прехрамбеној индустрији, а сада на прерађивачкој (хемијска, </w:t>
      </w:r>
    </w:p>
    <w:p w:rsidR="00FD1A5E" w:rsidRDefault="00FD1A5E" w:rsidP="00FD1A5E">
      <w:pPr>
        <w:pStyle w:val="BodyText"/>
        <w:rPr>
          <w:bCs/>
          <w:szCs w:val="22"/>
        </w:rPr>
      </w:pPr>
      <w:r>
        <w:rPr>
          <w:bCs/>
          <w:szCs w:val="22"/>
          <w:lang/>
        </w:rPr>
        <w:t xml:space="preserve">  </w:t>
      </w:r>
      <w:r>
        <w:rPr>
          <w:bCs/>
          <w:szCs w:val="22"/>
        </w:rPr>
        <w:t>петрохемијска, металургија, машинска).</w:t>
      </w:r>
    </w:p>
    <w:p w:rsidR="00FD1A5E" w:rsidRDefault="00FD1A5E" w:rsidP="00FD1A5E">
      <w:pPr>
        <w:pStyle w:val="BodyText"/>
        <w:rPr>
          <w:bCs/>
          <w:szCs w:val="22"/>
          <w:lang/>
        </w:rPr>
      </w:pPr>
      <w:r>
        <w:rPr>
          <w:bCs/>
          <w:szCs w:val="22"/>
        </w:rPr>
        <w:t>- Привредно најразвијеније државе Јужне Америке су Бразил (БРИК</w:t>
      </w:r>
      <w:r>
        <w:rPr>
          <w:bCs/>
          <w:szCs w:val="22"/>
          <w:lang/>
        </w:rPr>
        <w:t>С</w:t>
      </w:r>
      <w:r>
        <w:rPr>
          <w:bCs/>
          <w:szCs w:val="22"/>
        </w:rPr>
        <w:t xml:space="preserve">, Г20) и Аргентина (Г20) које извозе аутомобиле, </w:t>
      </w:r>
    </w:p>
    <w:p w:rsidR="00FD1A5E" w:rsidRDefault="00FD1A5E" w:rsidP="00FD1A5E">
      <w:pPr>
        <w:pStyle w:val="BodyText"/>
        <w:rPr>
          <w:bCs/>
          <w:szCs w:val="22"/>
          <w:lang/>
        </w:rPr>
      </w:pPr>
      <w:r>
        <w:rPr>
          <w:bCs/>
          <w:szCs w:val="22"/>
          <w:lang/>
        </w:rPr>
        <w:t xml:space="preserve">  </w:t>
      </w:r>
      <w:r>
        <w:rPr>
          <w:bCs/>
          <w:szCs w:val="22"/>
        </w:rPr>
        <w:t xml:space="preserve">електронику и разне хемијске производе. Земље Јужне Америке извозе многе пољопривредне производе (монокултура):  </w:t>
      </w:r>
    </w:p>
    <w:p w:rsidR="00FD1A5E" w:rsidRDefault="00FD1A5E" w:rsidP="00FD1A5E">
      <w:pPr>
        <w:pStyle w:val="BodyText"/>
        <w:rPr>
          <w:bCs/>
          <w:szCs w:val="22"/>
          <w:lang/>
        </w:rPr>
      </w:pPr>
      <w:r>
        <w:rPr>
          <w:bCs/>
          <w:szCs w:val="22"/>
          <w:lang/>
        </w:rPr>
        <w:t xml:space="preserve">  </w:t>
      </w:r>
      <w:r>
        <w:rPr>
          <w:bCs/>
          <w:szCs w:val="22"/>
        </w:rPr>
        <w:t>кафу, шећер (шећерна трска), банане, памук, пшеницу (жито - А</w:t>
      </w:r>
      <w:r>
        <w:rPr>
          <w:bCs/>
          <w:szCs w:val="22"/>
          <w:lang/>
        </w:rPr>
        <w:t>ргентина</w:t>
      </w:r>
      <w:r>
        <w:rPr>
          <w:bCs/>
          <w:szCs w:val="22"/>
        </w:rPr>
        <w:t xml:space="preserve"> и Б</w:t>
      </w:r>
      <w:r>
        <w:rPr>
          <w:bCs/>
          <w:szCs w:val="22"/>
          <w:lang/>
        </w:rPr>
        <w:t>разил</w:t>
      </w:r>
      <w:r>
        <w:rPr>
          <w:bCs/>
          <w:szCs w:val="22"/>
        </w:rPr>
        <w:t xml:space="preserve">), соју. Развијено је и сточарство </w:t>
      </w:r>
    </w:p>
    <w:p w:rsidR="00FD1A5E" w:rsidRDefault="00FD1A5E" w:rsidP="00FD1A5E">
      <w:pPr>
        <w:pStyle w:val="BodyText"/>
        <w:rPr>
          <w:bCs/>
          <w:szCs w:val="22"/>
          <w:lang/>
        </w:rPr>
      </w:pPr>
      <w:r>
        <w:rPr>
          <w:bCs/>
          <w:szCs w:val="22"/>
          <w:lang/>
        </w:rPr>
        <w:t xml:space="preserve">  </w:t>
      </w:r>
      <w:r>
        <w:rPr>
          <w:bCs/>
          <w:szCs w:val="22"/>
        </w:rPr>
        <w:t xml:space="preserve">(говедарство) – 1/3 пољопривредне производње. </w:t>
      </w:r>
    </w:p>
    <w:p w:rsidR="00FD1A5E" w:rsidRDefault="00FD1A5E" w:rsidP="00FD1A5E">
      <w:pPr>
        <w:pStyle w:val="BodyText"/>
        <w:rPr>
          <w:bCs/>
          <w:szCs w:val="22"/>
        </w:rPr>
      </w:pPr>
      <w:r>
        <w:rPr>
          <w:bCs/>
          <w:szCs w:val="22"/>
          <w:lang/>
        </w:rPr>
        <w:t xml:space="preserve">- </w:t>
      </w:r>
      <w:r w:rsidRPr="005662E9">
        <w:rPr>
          <w:b/>
          <w:bCs/>
          <w:szCs w:val="22"/>
        </w:rPr>
        <w:t>Морско</w:t>
      </w:r>
      <w:r>
        <w:rPr>
          <w:bCs/>
          <w:szCs w:val="22"/>
        </w:rPr>
        <w:t xml:space="preserve"> </w:t>
      </w:r>
      <w:r>
        <w:rPr>
          <w:b/>
          <w:bCs/>
          <w:szCs w:val="22"/>
        </w:rPr>
        <w:t xml:space="preserve">рибарство </w:t>
      </w:r>
      <w:r w:rsidRPr="005662E9">
        <w:rPr>
          <w:bCs/>
          <w:szCs w:val="22"/>
        </w:rPr>
        <w:t>је развијено у свим пр</w:t>
      </w:r>
      <w:r>
        <w:rPr>
          <w:bCs/>
          <w:szCs w:val="22"/>
        </w:rPr>
        <w:t>и</w:t>
      </w:r>
      <w:r w:rsidRPr="005662E9">
        <w:rPr>
          <w:bCs/>
          <w:szCs w:val="22"/>
        </w:rPr>
        <w:t>морским земљама</w:t>
      </w:r>
      <w:r>
        <w:rPr>
          <w:bCs/>
          <w:szCs w:val="22"/>
        </w:rPr>
        <w:t>, а највише у Перуу (1. у свету) и Чилеу.</w:t>
      </w:r>
    </w:p>
    <w:p w:rsidR="00FD1A5E" w:rsidRDefault="00FD1A5E" w:rsidP="00FD1A5E">
      <w:pPr>
        <w:pStyle w:val="BodyText"/>
        <w:rPr>
          <w:bCs/>
          <w:szCs w:val="22"/>
          <w:lang/>
        </w:rPr>
      </w:pPr>
      <w:r>
        <w:rPr>
          <w:b/>
          <w:bCs/>
          <w:i/>
          <w:szCs w:val="22"/>
        </w:rPr>
        <w:t xml:space="preserve">- Саобраћај. </w:t>
      </w:r>
      <w:r>
        <w:rPr>
          <w:bCs/>
          <w:szCs w:val="22"/>
        </w:rPr>
        <w:t xml:space="preserve">Нјаважнија пруга је </w:t>
      </w:r>
      <w:r w:rsidRPr="00A84243">
        <w:rPr>
          <w:b/>
          <w:bCs/>
          <w:szCs w:val="22"/>
        </w:rPr>
        <w:t>Трансамеричка магистрала</w:t>
      </w:r>
      <w:r>
        <w:rPr>
          <w:bCs/>
          <w:szCs w:val="22"/>
        </w:rPr>
        <w:t xml:space="preserve"> која спаја луке на Атлантику (Б</w:t>
      </w:r>
      <w:r>
        <w:rPr>
          <w:bCs/>
          <w:szCs w:val="22"/>
          <w:lang/>
        </w:rPr>
        <w:t>разил</w:t>
      </w:r>
      <w:r>
        <w:rPr>
          <w:bCs/>
          <w:szCs w:val="22"/>
        </w:rPr>
        <w:t xml:space="preserve">) и Тихом океану </w:t>
      </w:r>
    </w:p>
    <w:p w:rsidR="00FD1A5E" w:rsidRDefault="00FD1A5E" w:rsidP="00FD1A5E">
      <w:pPr>
        <w:pStyle w:val="BodyText"/>
        <w:rPr>
          <w:bCs/>
          <w:szCs w:val="22"/>
          <w:lang/>
        </w:rPr>
      </w:pPr>
      <w:r>
        <w:rPr>
          <w:bCs/>
          <w:szCs w:val="22"/>
          <w:lang/>
        </w:rPr>
        <w:t xml:space="preserve">  </w:t>
      </w:r>
      <w:r>
        <w:rPr>
          <w:bCs/>
          <w:szCs w:val="22"/>
        </w:rPr>
        <w:t xml:space="preserve">(Чиле). Најважнија аутомобилска магистрала је </w:t>
      </w:r>
      <w:r w:rsidRPr="00A84243">
        <w:rPr>
          <w:b/>
          <w:bCs/>
          <w:szCs w:val="22"/>
        </w:rPr>
        <w:t>Панамеричкидрум</w:t>
      </w:r>
      <w:r>
        <w:rPr>
          <w:bCs/>
          <w:szCs w:val="22"/>
        </w:rPr>
        <w:t xml:space="preserve">, дужине 45000 км – полази од гарнице САД – </w:t>
      </w:r>
    </w:p>
    <w:p w:rsidR="00FD1A5E" w:rsidRDefault="00FD1A5E" w:rsidP="00FD1A5E">
      <w:pPr>
        <w:pStyle w:val="BodyText"/>
        <w:rPr>
          <w:bCs/>
          <w:szCs w:val="22"/>
          <w:lang/>
        </w:rPr>
      </w:pPr>
      <w:r>
        <w:rPr>
          <w:bCs/>
          <w:szCs w:val="22"/>
          <w:lang/>
        </w:rPr>
        <w:t xml:space="preserve">  </w:t>
      </w:r>
      <w:r>
        <w:rPr>
          <w:bCs/>
          <w:szCs w:val="22"/>
        </w:rPr>
        <w:t>Мексико и ролази кроз скоро све главне градове Централне и Јужне Америке.</w:t>
      </w:r>
    </w:p>
    <w:p w:rsidR="00FD1A5E" w:rsidRDefault="00FD1A5E" w:rsidP="00FD1A5E">
      <w:pPr>
        <w:pStyle w:val="NoSpacing"/>
        <w:rPr>
          <w:rFonts w:ascii="Times New Roman" w:hAnsi="Times New Roman"/>
          <w:lang w:val="sr-Cyrl-CS"/>
        </w:rPr>
      </w:pPr>
      <w:r w:rsidRPr="00EB02F7">
        <w:rPr>
          <w:rFonts w:ascii="Times New Roman" w:eastAsia="Calibri" w:hAnsi="Times New Roman" w:cs="Times New Roman"/>
          <w:b/>
          <w:i/>
          <w:lang w:val="sr-Cyrl-CS"/>
        </w:rPr>
        <w:t>-</w:t>
      </w:r>
      <w:r w:rsidRPr="00FD1A5E">
        <w:rPr>
          <w:rFonts w:ascii="Times New Roman" w:eastAsia="Calibri" w:hAnsi="Times New Roman" w:cs="Times New Roman"/>
          <w:b/>
          <w:i/>
          <w:lang w:val="sr-Cyrl-CS"/>
        </w:rPr>
        <w:t xml:space="preserve"> Бразил</w:t>
      </w:r>
      <w:r w:rsidRPr="00EB02F7">
        <w:rPr>
          <w:rFonts w:ascii="Times New Roman" w:eastAsia="Calibri" w:hAnsi="Times New Roman" w:cs="Times New Roman"/>
          <w:lang w:val="sr-Cyrl-CS"/>
        </w:rPr>
        <w:t xml:space="preserve"> је по површини и броју становника 5. земља у свету, заузима источни део Јужне Америке и излази на Атлантски </w:t>
      </w:r>
    </w:p>
    <w:p w:rsidR="00FD1A5E" w:rsidRDefault="00FD1A5E" w:rsidP="00FD1A5E">
      <w:pPr>
        <w:pStyle w:val="NoSpacing"/>
        <w:rPr>
          <w:rFonts w:ascii="Times New Roman" w:hAnsi="Times New Roman"/>
          <w:lang w:val="sr-Cyrl-CS"/>
        </w:rPr>
      </w:pPr>
      <w:r>
        <w:rPr>
          <w:rFonts w:ascii="Times New Roman" w:hAnsi="Times New Roman"/>
          <w:lang w:val="sr-Cyrl-CS"/>
        </w:rPr>
        <w:t xml:space="preserve">  </w:t>
      </w:r>
      <w:r w:rsidRPr="00EB02F7">
        <w:rPr>
          <w:rFonts w:ascii="Times New Roman" w:eastAsia="Calibri" w:hAnsi="Times New Roman" w:cs="Times New Roman"/>
          <w:lang w:val="sr-Cyrl-CS"/>
        </w:rPr>
        <w:t xml:space="preserve">океан. Бразил се састоји од 26 држава и посебне територије главног града Бразилије (подигнута 1960. године, а до тада је </w:t>
      </w:r>
    </w:p>
    <w:p w:rsidR="00FD1A5E" w:rsidRPr="00EB02F7" w:rsidRDefault="00FD1A5E" w:rsidP="00FD1A5E">
      <w:pPr>
        <w:pStyle w:val="NoSpacing"/>
        <w:rPr>
          <w:rFonts w:ascii="Times New Roman" w:eastAsia="Calibri" w:hAnsi="Times New Roman" w:cs="Times New Roman"/>
          <w:lang w:val="sr-Cyrl-CS"/>
        </w:rPr>
      </w:pPr>
      <w:r>
        <w:rPr>
          <w:rFonts w:ascii="Times New Roman" w:hAnsi="Times New Roman"/>
          <w:lang w:val="sr-Cyrl-CS"/>
        </w:rPr>
        <w:t xml:space="preserve">  </w:t>
      </w:r>
      <w:r w:rsidRPr="00EB02F7">
        <w:rPr>
          <w:rFonts w:ascii="Times New Roman" w:eastAsia="Calibri" w:hAnsi="Times New Roman" w:cs="Times New Roman"/>
          <w:lang w:val="sr-Cyrl-CS"/>
        </w:rPr>
        <w:t>био Рио де Жанеиро).</w:t>
      </w:r>
    </w:p>
    <w:p w:rsidR="00FD1A5E" w:rsidRPr="00FF0144" w:rsidRDefault="00FD1A5E" w:rsidP="00FD1A5E">
      <w:pPr>
        <w:rPr>
          <w:sz w:val="22"/>
          <w:lang w:val="sr-Cyrl-CS"/>
        </w:rPr>
      </w:pPr>
      <w:r w:rsidRPr="00FF0144">
        <w:rPr>
          <w:b/>
          <w:i/>
          <w:sz w:val="22"/>
          <w:lang w:val="sr-Cyrl-CS"/>
        </w:rPr>
        <w:t xml:space="preserve">- </w:t>
      </w:r>
      <w:r w:rsidR="00746563" w:rsidRPr="00FF0144">
        <w:rPr>
          <w:b/>
          <w:i/>
          <w:sz w:val="22"/>
          <w:lang w:val="sr-Cyrl-CS"/>
        </w:rPr>
        <w:t>Бразил има 1</w:t>
      </w:r>
      <w:r w:rsidRPr="00FF0144">
        <w:rPr>
          <w:b/>
          <w:i/>
          <w:sz w:val="22"/>
          <w:lang w:val="sr-Cyrl-CS"/>
        </w:rPr>
        <w:t>9</w:t>
      </w:r>
      <w:r w:rsidR="00746563" w:rsidRPr="00FF0144">
        <w:rPr>
          <w:b/>
          <w:i/>
          <w:sz w:val="22"/>
          <w:lang w:val="sr-Cyrl-CS"/>
        </w:rPr>
        <w:t>6,7</w:t>
      </w:r>
      <w:r w:rsidRPr="00FF0144">
        <w:rPr>
          <w:b/>
          <w:i/>
          <w:sz w:val="22"/>
          <w:lang w:val="sr-Cyrl-CS"/>
        </w:rPr>
        <w:t xml:space="preserve"> милиона становника.</w:t>
      </w:r>
      <w:r w:rsidRPr="00FF0144">
        <w:rPr>
          <w:sz w:val="22"/>
          <w:lang w:val="sr-Cyrl-CS"/>
        </w:rPr>
        <w:t xml:space="preserve"> Већина становништва живи у приобаљу Атлантика, а на северу и западу земље мање од 1. становника/км². Становништво је младо и висик је природни прираштај. Португалски је службени језик, а расни састав је шаролик (нешто више од 50% - белци, мулати и црнци). Бразил је највећа католичка земља на свету. 80% становништва живи у градовима (Сан Пауло 18 мил., Рио де Жанеиро 10,7 мил., Бело Хоризонте, Бразилија – највећи). Сан Пауло је конурбација и главни индустријски град Бразила.</w:t>
      </w:r>
    </w:p>
    <w:p w:rsidR="00FD1A5E" w:rsidRPr="00FF0144" w:rsidRDefault="00FD1A5E" w:rsidP="00FD1A5E">
      <w:pPr>
        <w:rPr>
          <w:sz w:val="22"/>
          <w:lang w:val="sr-Cyrl-CS"/>
        </w:rPr>
      </w:pPr>
      <w:r w:rsidRPr="00FF0144">
        <w:rPr>
          <w:b/>
          <w:i/>
          <w:sz w:val="22"/>
          <w:lang w:val="sr-Cyrl-CS"/>
        </w:rPr>
        <w:t xml:space="preserve">-Регије Бразила су: </w:t>
      </w:r>
      <w:r w:rsidRPr="00FF0144">
        <w:rPr>
          <w:sz w:val="22"/>
          <w:lang w:val="sr-Cyrl-CS"/>
        </w:rPr>
        <w:t>Амазонија</w:t>
      </w:r>
      <w:r w:rsidR="00746563" w:rsidRPr="00FF0144">
        <w:rPr>
          <w:sz w:val="22"/>
          <w:lang w:val="sr-Cyrl-CS"/>
        </w:rPr>
        <w:t xml:space="preserve"> (обухвата Амазонску прашуму и даје дрвну грађу (5. у свету), каучук, бразилски орах)</w:t>
      </w:r>
      <w:r w:rsidRPr="00FF0144">
        <w:rPr>
          <w:sz w:val="22"/>
          <w:lang w:val="sr-Cyrl-CS"/>
        </w:rPr>
        <w:t>, Североисток</w:t>
      </w:r>
      <w:r w:rsidR="00746563" w:rsidRPr="00FF0144">
        <w:rPr>
          <w:sz w:val="22"/>
          <w:lang w:val="sr-Cyrl-CS"/>
        </w:rPr>
        <w:t xml:space="preserve"> (гаји шећерна репа и развијена индустрија шећера, а главне луке и градови су Салвадор и Ресифе) и </w:t>
      </w:r>
      <w:r w:rsidRPr="00FF0144">
        <w:rPr>
          <w:b/>
          <w:i/>
          <w:sz w:val="22"/>
          <w:lang w:val="sr-Cyrl-CS"/>
        </w:rPr>
        <w:t xml:space="preserve">Југоисток Бразила </w:t>
      </w:r>
      <w:r w:rsidRPr="00FF0144">
        <w:rPr>
          <w:sz w:val="22"/>
          <w:lang w:val="sr-Cyrl-CS"/>
        </w:rPr>
        <w:t>заузима ¼ земље, најразвијенија је и најгушће насељена регија Бразила. У њој живи око ½ становништва Бразила, која остварује главнину индустријске и пољопривредне производње земље. Регија има велика природна богатства и најпогоднију климу</w:t>
      </w:r>
      <w:r w:rsidR="00746563" w:rsidRPr="00FF0144">
        <w:rPr>
          <w:sz w:val="22"/>
          <w:lang w:val="sr-Cyrl-CS"/>
        </w:rPr>
        <w:t xml:space="preserve"> (кафа,</w:t>
      </w:r>
      <w:r w:rsidR="00E356E1" w:rsidRPr="00FF0144">
        <w:rPr>
          <w:sz w:val="22"/>
          <w:lang w:val="sr-Cyrl-CS"/>
        </w:rPr>
        <w:t xml:space="preserve"> какао, шећерна трска, агруми и други тропски производи,</w:t>
      </w:r>
      <w:r w:rsidR="00746563" w:rsidRPr="00FF0144">
        <w:rPr>
          <w:sz w:val="22"/>
          <w:lang w:val="sr-Cyrl-CS"/>
        </w:rPr>
        <w:t xml:space="preserve"> </w:t>
      </w:r>
      <w:r w:rsidR="00E356E1" w:rsidRPr="00FF0144">
        <w:rPr>
          <w:sz w:val="22"/>
          <w:lang w:val="sr-Cyrl-CS"/>
        </w:rPr>
        <w:t>црни и обојени метали, гвожђе, злато, дијамнти, камени угаљ и нафта и природни гас и производња биогорива од шећерне трске).</w:t>
      </w:r>
    </w:p>
    <w:p w:rsidR="00E356E1" w:rsidRPr="00FF0144" w:rsidRDefault="00E356E1" w:rsidP="00E356E1">
      <w:pPr>
        <w:pStyle w:val="NoSpacing"/>
        <w:rPr>
          <w:rFonts w:ascii="Times New Roman" w:hAnsi="Times New Roman"/>
          <w:lang w:val="sr-Cyrl-CS"/>
        </w:rPr>
      </w:pPr>
      <w:r w:rsidRPr="00FF0144">
        <w:rPr>
          <w:rFonts w:ascii="Times New Roman" w:eastAsia="Calibri" w:hAnsi="Times New Roman" w:cs="Times New Roman"/>
          <w:b/>
          <w:i/>
          <w:lang w:val="sr-Cyrl-CS"/>
        </w:rPr>
        <w:t xml:space="preserve">-Привредно језгро Бразила </w:t>
      </w:r>
      <w:r w:rsidRPr="00FF0144">
        <w:rPr>
          <w:rFonts w:ascii="Times New Roman" w:eastAsia="Calibri" w:hAnsi="Times New Roman" w:cs="Times New Roman"/>
          <w:lang w:val="sr-Cyrl-CS"/>
        </w:rPr>
        <w:t>чини торугао градова Бразилија – Рио де Жанеиро – Сан Пауло. Бразил има огромне привредне могућности за развој. Бразил је чланица УН, БРИК</w:t>
      </w:r>
      <w:r w:rsidRPr="00FF0144">
        <w:rPr>
          <w:rFonts w:ascii="Times New Roman" w:hAnsi="Times New Roman"/>
          <w:lang w:val="sr-Cyrl-CS"/>
        </w:rPr>
        <w:t>С</w:t>
      </w:r>
      <w:r w:rsidRPr="00FF0144">
        <w:rPr>
          <w:rFonts w:ascii="Times New Roman" w:eastAsia="Calibri" w:hAnsi="Times New Roman" w:cs="Times New Roman"/>
          <w:lang w:val="sr-Cyrl-CS"/>
        </w:rPr>
        <w:t>-а, Г20.</w:t>
      </w:r>
    </w:p>
    <w:p w:rsidR="00FF0144" w:rsidRDefault="00E356E1" w:rsidP="00FF0144">
      <w:pPr>
        <w:pStyle w:val="NoSpacing"/>
        <w:rPr>
          <w:rFonts w:ascii="Times New Roman" w:hAnsi="Times New Roman" w:cs="Times New Roman"/>
          <w:lang/>
        </w:rPr>
      </w:pPr>
      <w:r w:rsidRPr="00FF0144">
        <w:rPr>
          <w:rFonts w:ascii="Times New Roman" w:hAnsi="Times New Roman" w:cs="Times New Roman"/>
          <w:lang/>
        </w:rPr>
        <w:t>-</w:t>
      </w:r>
      <w:r w:rsidR="00FF0144" w:rsidRPr="00FF0144">
        <w:rPr>
          <w:rFonts w:ascii="Times New Roman" w:hAnsi="Times New Roman" w:cs="Times New Roman"/>
          <w:b/>
          <w:i/>
          <w:lang/>
        </w:rPr>
        <w:t>Аргентина</w:t>
      </w:r>
      <w:r w:rsidR="00FF0144" w:rsidRPr="00FF0144">
        <w:rPr>
          <w:rFonts w:ascii="Times New Roman" w:hAnsi="Times New Roman" w:cs="Times New Roman"/>
          <w:lang/>
        </w:rPr>
        <w:t xml:space="preserve"> је друга по величини земља Јужне Америке и састоји се од 23 покрајине и територије главног града. Налази се </w:t>
      </w:r>
    </w:p>
    <w:p w:rsidR="00FF0144" w:rsidRPr="00FF0144" w:rsidRDefault="00FF0144" w:rsidP="00FF0144">
      <w:pPr>
        <w:pStyle w:val="NoSpacing"/>
        <w:rPr>
          <w:rFonts w:ascii="Times New Roman" w:hAnsi="Times New Roman" w:cs="Times New Roman"/>
          <w:lang/>
        </w:rPr>
      </w:pPr>
      <w:r>
        <w:rPr>
          <w:rFonts w:ascii="Times New Roman" w:hAnsi="Times New Roman" w:cs="Times New Roman"/>
          <w:lang/>
        </w:rPr>
        <w:t xml:space="preserve"> </w:t>
      </w:r>
      <w:r w:rsidRPr="00FF0144">
        <w:rPr>
          <w:rFonts w:ascii="Times New Roman" w:hAnsi="Times New Roman" w:cs="Times New Roman"/>
          <w:lang/>
        </w:rPr>
        <w:t>претежно у јужном умереном појасу и заузима највећи део јужног и најужег дела континента.</w:t>
      </w:r>
    </w:p>
    <w:p w:rsidR="00CC7AB3" w:rsidRDefault="00FF0144" w:rsidP="00FF0144">
      <w:pPr>
        <w:pStyle w:val="NoSpacing"/>
        <w:rPr>
          <w:rFonts w:ascii="Times New Roman" w:hAnsi="Times New Roman" w:cs="Times New Roman"/>
          <w:lang/>
        </w:rPr>
      </w:pPr>
      <w:r w:rsidRPr="00FF0144">
        <w:rPr>
          <w:rFonts w:ascii="Times New Roman" w:hAnsi="Times New Roman" w:cs="Times New Roman"/>
          <w:lang/>
        </w:rPr>
        <w:t>-</w:t>
      </w:r>
      <w:r w:rsidRPr="00FF0144">
        <w:rPr>
          <w:rFonts w:ascii="Times New Roman" w:hAnsi="Times New Roman" w:cs="Times New Roman"/>
          <w:b/>
          <w:i/>
          <w:lang/>
        </w:rPr>
        <w:t>Регије су: Анди, Патагонија</w:t>
      </w:r>
      <w:r>
        <w:rPr>
          <w:rFonts w:ascii="Times New Roman" w:hAnsi="Times New Roman" w:cs="Times New Roman"/>
          <w:b/>
          <w:i/>
          <w:lang/>
        </w:rPr>
        <w:t xml:space="preserve"> </w:t>
      </w:r>
      <w:r w:rsidRPr="00FF0144">
        <w:rPr>
          <w:rFonts w:ascii="Times New Roman" w:hAnsi="Times New Roman" w:cs="Times New Roman"/>
          <w:lang/>
        </w:rPr>
        <w:t>(гаје се</w:t>
      </w:r>
      <w:r>
        <w:rPr>
          <w:rFonts w:ascii="Times New Roman" w:hAnsi="Times New Roman" w:cs="Times New Roman"/>
          <w:b/>
          <w:i/>
          <w:lang/>
        </w:rPr>
        <w:t xml:space="preserve"> </w:t>
      </w:r>
      <w:r>
        <w:rPr>
          <w:rFonts w:ascii="Times New Roman" w:hAnsi="Times New Roman" w:cs="Times New Roman"/>
          <w:lang/>
        </w:rPr>
        <w:t>мерино овце и б</w:t>
      </w:r>
      <w:r w:rsidRPr="00FF0144">
        <w:rPr>
          <w:rFonts w:ascii="Times New Roman" w:hAnsi="Times New Roman" w:cs="Times New Roman"/>
          <w:lang/>
        </w:rPr>
        <w:t>огата је природним гасом и нафтом</w:t>
      </w:r>
      <w:r>
        <w:rPr>
          <w:rFonts w:ascii="Times New Roman" w:hAnsi="Times New Roman" w:cs="Times New Roman"/>
          <w:lang/>
        </w:rPr>
        <w:t>)</w:t>
      </w:r>
      <w:r w:rsidRPr="00FF0144">
        <w:rPr>
          <w:rFonts w:ascii="Times New Roman" w:hAnsi="Times New Roman" w:cs="Times New Roman"/>
          <w:b/>
          <w:i/>
          <w:lang/>
        </w:rPr>
        <w:t xml:space="preserve"> и Пампа</w:t>
      </w:r>
      <w:r>
        <w:rPr>
          <w:rFonts w:ascii="Times New Roman" w:hAnsi="Times New Roman" w:cs="Times New Roman"/>
          <w:b/>
          <w:i/>
          <w:lang/>
        </w:rPr>
        <w:t xml:space="preserve"> </w:t>
      </w:r>
      <w:r w:rsidRPr="00FF0144">
        <w:rPr>
          <w:rFonts w:ascii="Times New Roman" w:hAnsi="Times New Roman" w:cs="Times New Roman"/>
          <w:lang/>
        </w:rPr>
        <w:t>је</w:t>
      </w:r>
      <w:r>
        <w:rPr>
          <w:rFonts w:ascii="Times New Roman" w:hAnsi="Times New Roman" w:cs="Times New Roman"/>
          <w:lang/>
        </w:rPr>
        <w:t xml:space="preserve"> претворена</w:t>
      </w:r>
      <w:r w:rsidRPr="00FF0144">
        <w:rPr>
          <w:rFonts w:ascii="Times New Roman" w:hAnsi="Times New Roman" w:cs="Times New Roman"/>
          <w:lang/>
        </w:rPr>
        <w:t xml:space="preserve"> у пољопривредно земљиште, а нарочито је густо насељена и плодна влажна пампа на истоку земље која је главна житница Аргентине (гаји се пшеница која се извози). Сушнија западна пампа је са природним пашњацима на којима се напасају бројна грла говеда. По броју говеда и производњи меса, Аргентина спада у сам светски врх. </w:t>
      </w:r>
    </w:p>
    <w:p w:rsidR="00FF0144" w:rsidRPr="00FF0144" w:rsidRDefault="00CC7AB3" w:rsidP="00FF0144">
      <w:pPr>
        <w:pStyle w:val="NoSpacing"/>
        <w:rPr>
          <w:rFonts w:ascii="Times New Roman" w:hAnsi="Times New Roman" w:cs="Times New Roman"/>
          <w:lang/>
        </w:rPr>
      </w:pPr>
      <w:r>
        <w:rPr>
          <w:rFonts w:ascii="Times New Roman" w:hAnsi="Times New Roman" w:cs="Times New Roman"/>
          <w:lang/>
        </w:rPr>
        <w:t xml:space="preserve">- </w:t>
      </w:r>
      <w:r w:rsidR="00FF0144" w:rsidRPr="00CC7AB3">
        <w:rPr>
          <w:rFonts w:ascii="Times New Roman" w:hAnsi="Times New Roman" w:cs="Times New Roman"/>
          <w:b/>
          <w:i/>
          <w:lang/>
        </w:rPr>
        <w:t>Буенос Ајрес</w:t>
      </w:r>
      <w:r w:rsidRPr="00CC7AB3">
        <w:rPr>
          <w:rFonts w:ascii="Times New Roman" w:hAnsi="Times New Roman" w:cs="Times New Roman"/>
          <w:b/>
          <w:i/>
          <w:lang/>
        </w:rPr>
        <w:t xml:space="preserve"> је главни гард Аргентине</w:t>
      </w:r>
      <w:r>
        <w:rPr>
          <w:rFonts w:ascii="Times New Roman" w:hAnsi="Times New Roman" w:cs="Times New Roman"/>
          <w:lang/>
        </w:rPr>
        <w:t xml:space="preserve"> и главни </w:t>
      </w:r>
      <w:r w:rsidR="00FF0144" w:rsidRPr="00FF0144">
        <w:rPr>
          <w:rFonts w:ascii="Times New Roman" w:hAnsi="Times New Roman" w:cs="Times New Roman"/>
          <w:lang/>
        </w:rPr>
        <w:t>индустријски и саобраћајни центар земље.</w:t>
      </w:r>
    </w:p>
    <w:p w:rsidR="007851D0" w:rsidRDefault="00FF0144" w:rsidP="00FF0144">
      <w:pPr>
        <w:pStyle w:val="NoSpacing"/>
        <w:rPr>
          <w:rFonts w:ascii="Times New Roman" w:hAnsi="Times New Roman" w:cs="Times New Roman"/>
          <w:lang/>
        </w:rPr>
      </w:pPr>
      <w:r w:rsidRPr="00FF0144">
        <w:rPr>
          <w:rFonts w:ascii="Times New Roman" w:hAnsi="Times New Roman" w:cs="Times New Roman"/>
          <w:lang/>
        </w:rPr>
        <w:t>-</w:t>
      </w:r>
      <w:r w:rsidRPr="00CC7AB3">
        <w:rPr>
          <w:rFonts w:ascii="Times New Roman" w:hAnsi="Times New Roman" w:cs="Times New Roman"/>
          <w:b/>
          <w:i/>
          <w:lang/>
        </w:rPr>
        <w:t>Гран Чако</w:t>
      </w:r>
      <w:r w:rsidRPr="00FF0144">
        <w:rPr>
          <w:rFonts w:ascii="Times New Roman" w:hAnsi="Times New Roman" w:cs="Times New Roman"/>
          <w:lang/>
        </w:rPr>
        <w:t xml:space="preserve"> (север и севроисток земље) заузимају равнице – западно од Паране и међуречје са Уругвајем. Северни </w:t>
      </w:r>
    </w:p>
    <w:p w:rsidR="007851D0" w:rsidRDefault="007851D0" w:rsidP="00FF0144">
      <w:pPr>
        <w:pStyle w:val="NoSpacing"/>
        <w:rPr>
          <w:rFonts w:ascii="Times New Roman" w:hAnsi="Times New Roman" w:cs="Times New Roman"/>
          <w:lang/>
        </w:rPr>
      </w:pPr>
      <w:r>
        <w:rPr>
          <w:rFonts w:ascii="Times New Roman" w:hAnsi="Times New Roman" w:cs="Times New Roman"/>
          <w:lang/>
        </w:rPr>
        <w:t xml:space="preserve"> </w:t>
      </w:r>
      <w:r w:rsidR="00FF0144" w:rsidRPr="00FF0144">
        <w:rPr>
          <w:rFonts w:ascii="Times New Roman" w:hAnsi="Times New Roman" w:cs="Times New Roman"/>
          <w:lang/>
        </w:rPr>
        <w:t>суптропски део Аргентине покрива шум</w:t>
      </w:r>
      <w:r w:rsidR="00CC7AB3">
        <w:rPr>
          <w:rFonts w:ascii="Times New Roman" w:hAnsi="Times New Roman" w:cs="Times New Roman"/>
          <w:lang/>
        </w:rPr>
        <w:t>овита савана са тврдим дрветом р</w:t>
      </w:r>
      <w:r w:rsidR="00FF0144" w:rsidRPr="00FF0144">
        <w:rPr>
          <w:rFonts w:ascii="Times New Roman" w:hAnsi="Times New Roman" w:cs="Times New Roman"/>
          <w:lang/>
        </w:rPr>
        <w:t>ебрачо од кога са добија танин (кор</w:t>
      </w:r>
      <w:r>
        <w:rPr>
          <w:rFonts w:ascii="Times New Roman" w:hAnsi="Times New Roman" w:cs="Times New Roman"/>
          <w:lang/>
        </w:rPr>
        <w:t xml:space="preserve">исти се у </w:t>
      </w:r>
    </w:p>
    <w:p w:rsidR="00FF0144" w:rsidRPr="00FF0144" w:rsidRDefault="007851D0" w:rsidP="00FF0144">
      <w:pPr>
        <w:pStyle w:val="NoSpacing"/>
        <w:rPr>
          <w:rFonts w:ascii="Times New Roman" w:hAnsi="Times New Roman" w:cs="Times New Roman"/>
          <w:lang/>
        </w:rPr>
      </w:pPr>
      <w:r>
        <w:rPr>
          <w:rFonts w:ascii="Times New Roman" w:hAnsi="Times New Roman" w:cs="Times New Roman"/>
          <w:lang/>
        </w:rPr>
        <w:t xml:space="preserve"> индустрији коже).</w:t>
      </w:r>
    </w:p>
    <w:p w:rsidR="007851D0" w:rsidRDefault="00FF0144" w:rsidP="00FF0144">
      <w:pPr>
        <w:pStyle w:val="NoSpacing"/>
        <w:rPr>
          <w:rFonts w:ascii="Times New Roman" w:hAnsi="Times New Roman" w:cs="Times New Roman"/>
          <w:lang/>
        </w:rPr>
      </w:pPr>
      <w:r w:rsidRPr="00FF0144">
        <w:rPr>
          <w:rFonts w:ascii="Times New Roman" w:hAnsi="Times New Roman" w:cs="Times New Roman"/>
          <w:lang/>
        </w:rPr>
        <w:t xml:space="preserve">- Аргентина је по </w:t>
      </w:r>
      <w:r w:rsidR="007851D0">
        <w:rPr>
          <w:rFonts w:ascii="Times New Roman" w:hAnsi="Times New Roman" w:cs="Times New Roman"/>
          <w:lang/>
        </w:rPr>
        <w:t>броју становника иза Бразила (40,5</w:t>
      </w:r>
      <w:r w:rsidRPr="00FF0144">
        <w:rPr>
          <w:rFonts w:ascii="Times New Roman" w:hAnsi="Times New Roman" w:cs="Times New Roman"/>
          <w:lang/>
        </w:rPr>
        <w:t xml:space="preserve"> милиона). Преовлађује становништво европског порекла (90%), </w:t>
      </w:r>
    </w:p>
    <w:p w:rsidR="007851D0" w:rsidRDefault="007851D0" w:rsidP="00FF0144">
      <w:pPr>
        <w:pStyle w:val="NoSpacing"/>
        <w:rPr>
          <w:rFonts w:ascii="Times New Roman" w:hAnsi="Times New Roman" w:cs="Times New Roman"/>
          <w:lang/>
        </w:rPr>
      </w:pPr>
      <w:r>
        <w:rPr>
          <w:rFonts w:ascii="Times New Roman" w:hAnsi="Times New Roman" w:cs="Times New Roman"/>
          <w:lang/>
        </w:rPr>
        <w:t xml:space="preserve"> </w:t>
      </w:r>
      <w:r w:rsidR="00FF0144" w:rsidRPr="00FF0144">
        <w:rPr>
          <w:rFonts w:ascii="Times New Roman" w:hAnsi="Times New Roman" w:cs="Times New Roman"/>
          <w:lang/>
        </w:rPr>
        <w:t xml:space="preserve">углавном италијани и шпанци, а домородачко становништво Кечуа и Ајмара са местицима чине 6%. Индијанска насеља се </w:t>
      </w:r>
    </w:p>
    <w:p w:rsidR="007851D0" w:rsidRDefault="007851D0" w:rsidP="00FF0144">
      <w:pPr>
        <w:pStyle w:val="NoSpacing"/>
        <w:rPr>
          <w:rFonts w:ascii="Times New Roman" w:hAnsi="Times New Roman" w:cs="Times New Roman"/>
          <w:lang/>
        </w:rPr>
      </w:pPr>
      <w:r>
        <w:rPr>
          <w:rFonts w:ascii="Times New Roman" w:hAnsi="Times New Roman" w:cs="Times New Roman"/>
          <w:lang/>
        </w:rPr>
        <w:t xml:space="preserve"> </w:t>
      </w:r>
      <w:r w:rsidR="00FF0144" w:rsidRPr="00FF0144">
        <w:rPr>
          <w:rFonts w:ascii="Times New Roman" w:hAnsi="Times New Roman" w:cs="Times New Roman"/>
          <w:lang/>
        </w:rPr>
        <w:t xml:space="preserve">налазе у подножју Анда и северу и северозападу земље. Природни прираштај је висок, а становништво неравномерно </w:t>
      </w:r>
    </w:p>
    <w:p w:rsidR="001D2521" w:rsidRDefault="007851D0" w:rsidP="00FF0144">
      <w:pPr>
        <w:pStyle w:val="NoSpacing"/>
        <w:rPr>
          <w:rFonts w:ascii="Times New Roman" w:hAnsi="Times New Roman" w:cs="Times New Roman"/>
          <w:lang/>
        </w:rPr>
      </w:pPr>
      <w:r>
        <w:rPr>
          <w:rFonts w:ascii="Times New Roman" w:hAnsi="Times New Roman" w:cs="Times New Roman"/>
          <w:lang/>
        </w:rPr>
        <w:t xml:space="preserve"> </w:t>
      </w:r>
      <w:r w:rsidR="00FF0144" w:rsidRPr="00FF0144">
        <w:rPr>
          <w:rFonts w:ascii="Times New Roman" w:hAnsi="Times New Roman" w:cs="Times New Roman"/>
          <w:lang/>
        </w:rPr>
        <w:t xml:space="preserve">распоређено. Већина становништва живи у источном делу земље и у градовима – 90%. Милионски градови су: Буенос </w:t>
      </w:r>
    </w:p>
    <w:p w:rsidR="00E356E1" w:rsidRPr="00FF0144" w:rsidRDefault="001D2521" w:rsidP="00FF0144">
      <w:pPr>
        <w:pStyle w:val="NoSpacing"/>
        <w:rPr>
          <w:rFonts w:ascii="Times New Roman" w:hAnsi="Times New Roman" w:cs="Times New Roman"/>
          <w:lang/>
        </w:rPr>
      </w:pPr>
      <w:r>
        <w:rPr>
          <w:rFonts w:ascii="Times New Roman" w:hAnsi="Times New Roman" w:cs="Times New Roman"/>
          <w:lang/>
        </w:rPr>
        <w:t xml:space="preserve"> </w:t>
      </w:r>
      <w:r w:rsidR="00FF0144" w:rsidRPr="00FF0144">
        <w:rPr>
          <w:rFonts w:ascii="Times New Roman" w:hAnsi="Times New Roman" w:cs="Times New Roman"/>
          <w:lang/>
        </w:rPr>
        <w:t>Ајрес (2</w:t>
      </w:r>
      <w:r>
        <w:rPr>
          <w:rFonts w:ascii="Times New Roman" w:hAnsi="Times New Roman" w:cs="Times New Roman"/>
          <w:lang/>
        </w:rPr>
        <w:t>. г</w:t>
      </w:r>
      <w:r w:rsidR="00FF0144" w:rsidRPr="00FF0144">
        <w:rPr>
          <w:rFonts w:ascii="Times New Roman" w:hAnsi="Times New Roman" w:cs="Times New Roman"/>
          <w:lang/>
        </w:rPr>
        <w:t>рад Јужне Америке 12,6 милиона – 1/3 државе), Кордоба и Росарио</w:t>
      </w:r>
      <w:r>
        <w:rPr>
          <w:rFonts w:ascii="Times New Roman" w:hAnsi="Times New Roman" w:cs="Times New Roman"/>
          <w:lang/>
        </w:rPr>
        <w:t>.</w:t>
      </w:r>
    </w:p>
    <w:p w:rsidR="001D2521" w:rsidRDefault="00FF0144" w:rsidP="00FF0144">
      <w:pPr>
        <w:pStyle w:val="NoSpacing"/>
        <w:rPr>
          <w:rFonts w:ascii="Times New Roman" w:hAnsi="Times New Roman" w:cs="Times New Roman"/>
          <w:lang/>
        </w:rPr>
      </w:pPr>
      <w:r w:rsidRPr="00FF0144">
        <w:rPr>
          <w:rFonts w:ascii="Times New Roman" w:hAnsi="Times New Roman" w:cs="Times New Roman"/>
          <w:lang/>
        </w:rPr>
        <w:t xml:space="preserve">- Глевне привредне гране су пољопривреда, индустрија (прехрамбена, аутомобилска, текстилна), рударство, (експлоатација </w:t>
      </w:r>
    </w:p>
    <w:p w:rsidR="00FF0144" w:rsidRPr="00FF0144" w:rsidRDefault="001D2521" w:rsidP="00FF0144">
      <w:pPr>
        <w:pStyle w:val="NoSpacing"/>
        <w:rPr>
          <w:rFonts w:ascii="Times New Roman" w:hAnsi="Times New Roman" w:cs="Times New Roman"/>
          <w:lang/>
        </w:rPr>
      </w:pPr>
      <w:r>
        <w:rPr>
          <w:rFonts w:ascii="Times New Roman" w:hAnsi="Times New Roman" w:cs="Times New Roman"/>
          <w:lang/>
        </w:rPr>
        <w:t xml:space="preserve">  </w:t>
      </w:r>
      <w:r w:rsidR="00FF0144" w:rsidRPr="00FF0144">
        <w:rPr>
          <w:rFonts w:ascii="Times New Roman" w:hAnsi="Times New Roman" w:cs="Times New Roman"/>
          <w:lang/>
        </w:rPr>
        <w:t>разних руда метала) и енергетика (експлоатација нафте). Индустрија је угланом сконцентрисана у околини Буенос Ајреса.</w:t>
      </w:r>
    </w:p>
    <w:p w:rsidR="00D03280" w:rsidRDefault="00FF0144" w:rsidP="001D2521">
      <w:pPr>
        <w:pStyle w:val="NoSpacing"/>
        <w:rPr>
          <w:rFonts w:ascii="Times New Roman" w:hAnsi="Times New Roman" w:cs="Times New Roman"/>
          <w:lang/>
        </w:rPr>
      </w:pPr>
      <w:r w:rsidRPr="00FF0144">
        <w:rPr>
          <w:rFonts w:ascii="Times New Roman" w:hAnsi="Times New Roman" w:cs="Times New Roman"/>
          <w:lang/>
        </w:rPr>
        <w:t>- Аргентина има уговор о слободној трговини са суседима и чланица је Г20.</w:t>
      </w:r>
    </w:p>
    <w:p w:rsidR="001D2521" w:rsidRPr="001D2521" w:rsidRDefault="001D2521" w:rsidP="001D2521">
      <w:pPr>
        <w:pStyle w:val="NoSpacing"/>
        <w:rPr>
          <w:rFonts w:ascii="Times New Roman" w:hAnsi="Times New Roman" w:cs="Times New Roman"/>
          <w:lang/>
        </w:rPr>
      </w:pPr>
    </w:p>
    <w:p w:rsidR="00D03280" w:rsidRPr="00D03280" w:rsidRDefault="00D03280" w:rsidP="00E90DE0">
      <w:pPr>
        <w:pStyle w:val="BodyText"/>
        <w:rPr>
          <w:b/>
          <w:szCs w:val="22"/>
        </w:rPr>
      </w:pPr>
      <w:r>
        <w:rPr>
          <w:b/>
          <w:szCs w:val="22"/>
        </w:rPr>
        <w:t xml:space="preserve">Посетите страницу </w:t>
      </w:r>
      <w:r w:rsidR="00B25A9B">
        <w:fldChar w:fldCharType="begin"/>
      </w:r>
      <w:r w:rsidR="00B25A9B">
        <w:instrText>HYPERLINK "https://online.seterra.com/en/vgp/3016"</w:instrText>
      </w:r>
      <w:r w:rsidR="00B25A9B">
        <w:fldChar w:fldCharType="separate"/>
      </w:r>
      <w:r w:rsidRPr="00DF5CE9">
        <w:rPr>
          <w:rStyle w:val="Hyperlink"/>
          <w:b/>
          <w:szCs w:val="22"/>
        </w:rPr>
        <w:t>https://online.seterra.com/en/vgp/3016</w:t>
      </w:r>
      <w:r w:rsidR="00B25A9B">
        <w:fldChar w:fldCharType="end"/>
      </w:r>
      <w:r>
        <w:rPr>
          <w:b/>
          <w:szCs w:val="22"/>
        </w:rPr>
        <w:t xml:space="preserve"> и вежбајте где се шта налази у Јужној Америци.</w:t>
      </w:r>
    </w:p>
    <w:p w:rsidR="007956FC" w:rsidRPr="00E90DE0" w:rsidRDefault="007956FC" w:rsidP="00E90DE0">
      <w:pPr>
        <w:pStyle w:val="NoSpacing"/>
        <w:rPr>
          <w:rFonts w:ascii="Times New Roman" w:hAnsi="Times New Roman" w:cs="Times New Roman"/>
          <w:b/>
          <w:sz w:val="20"/>
          <w:szCs w:val="20"/>
          <w:lang w:val="sr-Cyrl-CS"/>
        </w:rPr>
      </w:pPr>
      <w:r w:rsidRPr="00E90DE0">
        <w:rPr>
          <w:rFonts w:ascii="Times New Roman" w:hAnsi="Times New Roman" w:cs="Times New Roman"/>
          <w:b/>
          <w:lang w:val="ru-RU"/>
        </w:rPr>
        <w:t xml:space="preserve">Посетите страницу </w:t>
      </w:r>
      <w:hyperlink r:id="rId5" w:history="1">
        <w:r w:rsidR="00B77F77" w:rsidRPr="00E90DE0">
          <w:rPr>
            <w:rStyle w:val="Hyperlink"/>
            <w:rFonts w:ascii="Times New Roman" w:hAnsi="Times New Roman" w:cs="Times New Roman"/>
            <w:b/>
          </w:rPr>
          <w:t>https</w:t>
        </w:r>
        <w:r w:rsidR="00B77F77" w:rsidRPr="00E90DE0">
          <w:rPr>
            <w:rStyle w:val="Hyperlink"/>
            <w:rFonts w:ascii="Times New Roman" w:hAnsi="Times New Roman" w:cs="Times New Roman"/>
            <w:b/>
            <w:lang w:val="ru-RU"/>
          </w:rPr>
          <w:t>://</w:t>
        </w:r>
        <w:r w:rsidR="00B77F77" w:rsidRPr="00E90DE0">
          <w:rPr>
            <w:rStyle w:val="Hyperlink"/>
            <w:rFonts w:ascii="Times New Roman" w:hAnsi="Times New Roman" w:cs="Times New Roman"/>
            <w:b/>
          </w:rPr>
          <w:t>www</w:t>
        </w:r>
        <w:r w:rsidR="00B77F77" w:rsidRPr="00E90DE0">
          <w:rPr>
            <w:rStyle w:val="Hyperlink"/>
            <w:rFonts w:ascii="Times New Roman" w:hAnsi="Times New Roman" w:cs="Times New Roman"/>
            <w:b/>
            <w:lang w:val="ru-RU"/>
          </w:rPr>
          <w:t>.</w:t>
        </w:r>
        <w:proofErr w:type="spellStart"/>
        <w:r w:rsidR="00B77F77" w:rsidRPr="00E90DE0">
          <w:rPr>
            <w:rStyle w:val="Hyperlink"/>
            <w:rFonts w:ascii="Times New Roman" w:hAnsi="Times New Roman" w:cs="Times New Roman"/>
            <w:b/>
          </w:rPr>
          <w:t>shtreber</w:t>
        </w:r>
        <w:proofErr w:type="spellEnd"/>
        <w:r w:rsidR="00B77F77" w:rsidRPr="00E90DE0">
          <w:rPr>
            <w:rStyle w:val="Hyperlink"/>
            <w:rFonts w:ascii="Times New Roman" w:hAnsi="Times New Roman" w:cs="Times New Roman"/>
            <w:b/>
            <w:lang w:val="ru-RU"/>
          </w:rPr>
          <w:t>.</w:t>
        </w:r>
        <w:r w:rsidR="00B77F77" w:rsidRPr="00E90DE0">
          <w:rPr>
            <w:rStyle w:val="Hyperlink"/>
            <w:rFonts w:ascii="Times New Roman" w:hAnsi="Times New Roman" w:cs="Times New Roman"/>
            <w:b/>
          </w:rPr>
          <w:t>com</w:t>
        </w:r>
        <w:r w:rsidR="00B77F77" w:rsidRPr="00E90DE0">
          <w:rPr>
            <w:rStyle w:val="Hyperlink"/>
            <w:rFonts w:ascii="Times New Roman" w:hAnsi="Times New Roman" w:cs="Times New Roman"/>
            <w:b/>
            <w:lang w:val="ru-RU"/>
          </w:rPr>
          <w:t>/</w:t>
        </w:r>
        <w:proofErr w:type="spellStart"/>
        <w:r w:rsidR="00B77F77" w:rsidRPr="00E90DE0">
          <w:rPr>
            <w:rStyle w:val="Hyperlink"/>
            <w:rFonts w:ascii="Times New Roman" w:hAnsi="Times New Roman" w:cs="Times New Roman"/>
            <w:b/>
          </w:rPr>
          <w:t>Geografija</w:t>
        </w:r>
        <w:proofErr w:type="spellEnd"/>
        <w:r w:rsidR="00B77F77" w:rsidRPr="00E90DE0">
          <w:rPr>
            <w:rStyle w:val="Hyperlink"/>
            <w:rFonts w:ascii="Times New Roman" w:hAnsi="Times New Roman" w:cs="Times New Roman"/>
            <w:b/>
            <w:lang w:val="ru-RU"/>
          </w:rPr>
          <w:t>-</w:t>
        </w:r>
        <w:proofErr w:type="spellStart"/>
        <w:r w:rsidR="00B77F77" w:rsidRPr="00E90DE0">
          <w:rPr>
            <w:rStyle w:val="Hyperlink"/>
            <w:rFonts w:ascii="Times New Roman" w:hAnsi="Times New Roman" w:cs="Times New Roman"/>
            <w:b/>
          </w:rPr>
          <w:t>za</w:t>
        </w:r>
        <w:proofErr w:type="spellEnd"/>
        <w:r w:rsidR="00B77F77" w:rsidRPr="00E90DE0">
          <w:rPr>
            <w:rStyle w:val="Hyperlink"/>
            <w:rFonts w:ascii="Times New Roman" w:hAnsi="Times New Roman" w:cs="Times New Roman"/>
            <w:b/>
            <w:lang w:val="ru-RU"/>
          </w:rPr>
          <w:t>-</w:t>
        </w:r>
        <w:proofErr w:type="spellStart"/>
        <w:r w:rsidR="00B77F77" w:rsidRPr="00E90DE0">
          <w:rPr>
            <w:rStyle w:val="Hyperlink"/>
            <w:rFonts w:ascii="Times New Roman" w:hAnsi="Times New Roman" w:cs="Times New Roman"/>
            <w:b/>
          </w:rPr>
          <w:t>sedmi</w:t>
        </w:r>
        <w:proofErr w:type="spellEnd"/>
        <w:r w:rsidR="00B77F77" w:rsidRPr="00E90DE0">
          <w:rPr>
            <w:rStyle w:val="Hyperlink"/>
            <w:rFonts w:ascii="Times New Roman" w:hAnsi="Times New Roman" w:cs="Times New Roman"/>
            <w:b/>
            <w:lang w:val="ru-RU"/>
          </w:rPr>
          <w:t>-</w:t>
        </w:r>
        <w:proofErr w:type="spellStart"/>
        <w:r w:rsidR="00B77F77" w:rsidRPr="00E90DE0">
          <w:rPr>
            <w:rStyle w:val="Hyperlink"/>
            <w:rFonts w:ascii="Times New Roman" w:hAnsi="Times New Roman" w:cs="Times New Roman"/>
            <w:b/>
          </w:rPr>
          <w:t>razred</w:t>
        </w:r>
        <w:proofErr w:type="spellEnd"/>
      </w:hyperlink>
      <w:r w:rsidRPr="00E90DE0">
        <w:rPr>
          <w:rFonts w:ascii="Times New Roman" w:hAnsi="Times New Roman" w:cs="Times New Roman"/>
          <w:b/>
          <w:lang w:val="ru-RU"/>
        </w:rPr>
        <w:t xml:space="preserve"> има занимљивих ствари.</w:t>
      </w:r>
    </w:p>
    <w:p w:rsidR="001D2521" w:rsidRDefault="001D2521" w:rsidP="001D2521">
      <w:pPr>
        <w:pStyle w:val="NoSpacing"/>
        <w:ind w:left="-360"/>
        <w:rPr>
          <w:rFonts w:ascii="Times New Roman" w:hAnsi="Times New Roman" w:cs="Times New Roman"/>
          <w:b/>
          <w:lang w:val="ru-RU"/>
        </w:rPr>
      </w:pPr>
      <w:r>
        <w:rPr>
          <w:rFonts w:ascii="Times New Roman" w:hAnsi="Times New Roman" w:cs="Times New Roman"/>
          <w:b/>
          <w:lang w:val="ru-RU"/>
        </w:rPr>
        <w:t xml:space="preserve">       </w:t>
      </w:r>
      <w:r w:rsidR="007956FC" w:rsidRPr="00E90DE0">
        <w:rPr>
          <w:rFonts w:ascii="Times New Roman" w:hAnsi="Times New Roman" w:cs="Times New Roman"/>
          <w:b/>
          <w:lang w:val="ru-RU"/>
        </w:rPr>
        <w:t xml:space="preserve">Усликане одговоре на питања и преписане тезе у свесци слати на мој </w:t>
      </w:r>
      <w:r w:rsidR="007956FC" w:rsidRPr="00E90DE0">
        <w:rPr>
          <w:rFonts w:ascii="Times New Roman" w:hAnsi="Times New Roman" w:cs="Times New Roman"/>
          <w:b/>
        </w:rPr>
        <w:t>e</w:t>
      </w:r>
      <w:r w:rsidR="007956FC" w:rsidRPr="00E90DE0">
        <w:rPr>
          <w:rFonts w:ascii="Times New Roman" w:hAnsi="Times New Roman" w:cs="Times New Roman"/>
          <w:b/>
          <w:lang w:val="ru-RU"/>
        </w:rPr>
        <w:t>-</w:t>
      </w:r>
      <w:r w:rsidR="007956FC" w:rsidRPr="00E90DE0">
        <w:rPr>
          <w:rFonts w:ascii="Times New Roman" w:hAnsi="Times New Roman" w:cs="Times New Roman"/>
          <w:b/>
        </w:rPr>
        <w:t>mail</w:t>
      </w:r>
      <w:r w:rsidR="007956FC" w:rsidRPr="00E90DE0">
        <w:rPr>
          <w:rFonts w:ascii="Times New Roman" w:hAnsi="Times New Roman" w:cs="Times New Roman"/>
          <w:b/>
          <w:lang w:val="ru-RU"/>
        </w:rPr>
        <w:t xml:space="preserve">: </w:t>
      </w:r>
      <w:r w:rsidR="00B25A9B" w:rsidRPr="00E90DE0">
        <w:rPr>
          <w:rFonts w:ascii="Times New Roman" w:hAnsi="Times New Roman" w:cs="Times New Roman"/>
          <w:b/>
        </w:rPr>
        <w:fldChar w:fldCharType="begin"/>
      </w:r>
      <w:r w:rsidR="00DF46BB" w:rsidRPr="00E90DE0">
        <w:rPr>
          <w:rFonts w:ascii="Times New Roman" w:hAnsi="Times New Roman" w:cs="Times New Roman"/>
          <w:b/>
        </w:rPr>
        <w:instrText>HYPERLINK</w:instrText>
      </w:r>
      <w:r w:rsidR="00DF46BB" w:rsidRPr="00E90DE0">
        <w:rPr>
          <w:rFonts w:ascii="Times New Roman" w:hAnsi="Times New Roman" w:cs="Times New Roman"/>
          <w:b/>
          <w:lang w:val="ru-RU"/>
        </w:rPr>
        <w:instrText xml:space="preserve"> "</w:instrText>
      </w:r>
      <w:r w:rsidR="00DF46BB" w:rsidRPr="00E90DE0">
        <w:rPr>
          <w:rFonts w:ascii="Times New Roman" w:hAnsi="Times New Roman" w:cs="Times New Roman"/>
          <w:b/>
        </w:rPr>
        <w:instrText>mailto</w:instrText>
      </w:r>
      <w:r w:rsidR="00DF46BB" w:rsidRPr="00E90DE0">
        <w:rPr>
          <w:rFonts w:ascii="Times New Roman" w:hAnsi="Times New Roman" w:cs="Times New Roman"/>
          <w:b/>
          <w:lang w:val="ru-RU"/>
        </w:rPr>
        <w:instrText>:</w:instrText>
      </w:r>
      <w:r w:rsidR="00DF46BB" w:rsidRPr="00E90DE0">
        <w:rPr>
          <w:rFonts w:ascii="Times New Roman" w:hAnsi="Times New Roman" w:cs="Times New Roman"/>
          <w:b/>
        </w:rPr>
        <w:instrText>sizor</w:instrText>
      </w:r>
      <w:r w:rsidR="00DF46BB" w:rsidRPr="00E90DE0">
        <w:rPr>
          <w:rFonts w:ascii="Times New Roman" w:hAnsi="Times New Roman" w:cs="Times New Roman"/>
          <w:b/>
          <w:lang w:val="ru-RU"/>
        </w:rPr>
        <w:instrText>@</w:instrText>
      </w:r>
      <w:r w:rsidR="00DF46BB" w:rsidRPr="00E90DE0">
        <w:rPr>
          <w:rFonts w:ascii="Times New Roman" w:hAnsi="Times New Roman" w:cs="Times New Roman"/>
          <w:b/>
        </w:rPr>
        <w:instrText>sbb</w:instrText>
      </w:r>
      <w:r w:rsidR="00DF46BB" w:rsidRPr="00E90DE0">
        <w:rPr>
          <w:rFonts w:ascii="Times New Roman" w:hAnsi="Times New Roman" w:cs="Times New Roman"/>
          <w:b/>
          <w:lang w:val="ru-RU"/>
        </w:rPr>
        <w:instrText>.</w:instrText>
      </w:r>
      <w:r w:rsidR="00DF46BB" w:rsidRPr="00E90DE0">
        <w:rPr>
          <w:rFonts w:ascii="Times New Roman" w:hAnsi="Times New Roman" w:cs="Times New Roman"/>
          <w:b/>
        </w:rPr>
        <w:instrText>rs</w:instrText>
      </w:r>
      <w:r w:rsidR="00DF46BB" w:rsidRPr="00E90DE0">
        <w:rPr>
          <w:rFonts w:ascii="Times New Roman" w:hAnsi="Times New Roman" w:cs="Times New Roman"/>
          <w:b/>
          <w:lang w:val="ru-RU"/>
        </w:rPr>
        <w:instrText>"</w:instrText>
      </w:r>
      <w:r w:rsidR="00B25A9B" w:rsidRPr="00E90DE0">
        <w:rPr>
          <w:rFonts w:ascii="Times New Roman" w:hAnsi="Times New Roman" w:cs="Times New Roman"/>
          <w:b/>
        </w:rPr>
        <w:fldChar w:fldCharType="separate"/>
      </w:r>
      <w:r w:rsidR="007956FC" w:rsidRPr="00E90DE0">
        <w:rPr>
          <w:rStyle w:val="Hyperlink"/>
          <w:rFonts w:ascii="Times New Roman" w:hAnsi="Times New Roman" w:cs="Times New Roman"/>
          <w:b/>
        </w:rPr>
        <w:t>sizor</w:t>
      </w:r>
      <w:r w:rsidR="007956FC" w:rsidRPr="00E90DE0">
        <w:rPr>
          <w:rStyle w:val="Hyperlink"/>
          <w:rFonts w:ascii="Times New Roman" w:hAnsi="Times New Roman" w:cs="Times New Roman"/>
          <w:b/>
          <w:lang w:val="ru-RU"/>
        </w:rPr>
        <w:t>@</w:t>
      </w:r>
      <w:r w:rsidR="007956FC" w:rsidRPr="00E90DE0">
        <w:rPr>
          <w:rStyle w:val="Hyperlink"/>
          <w:rFonts w:ascii="Times New Roman" w:hAnsi="Times New Roman" w:cs="Times New Roman"/>
          <w:b/>
        </w:rPr>
        <w:t>sbb</w:t>
      </w:r>
      <w:r w:rsidR="007956FC" w:rsidRPr="00E90DE0">
        <w:rPr>
          <w:rStyle w:val="Hyperlink"/>
          <w:rFonts w:ascii="Times New Roman" w:hAnsi="Times New Roman" w:cs="Times New Roman"/>
          <w:b/>
          <w:lang w:val="ru-RU"/>
        </w:rPr>
        <w:t>.</w:t>
      </w:r>
      <w:proofErr w:type="spellStart"/>
      <w:r w:rsidR="007956FC" w:rsidRPr="00E90DE0">
        <w:rPr>
          <w:rStyle w:val="Hyperlink"/>
          <w:rFonts w:ascii="Times New Roman" w:hAnsi="Times New Roman" w:cs="Times New Roman"/>
          <w:b/>
        </w:rPr>
        <w:t>rs</w:t>
      </w:r>
      <w:proofErr w:type="spellEnd"/>
      <w:r w:rsidR="00B25A9B" w:rsidRPr="00E90DE0">
        <w:rPr>
          <w:rFonts w:ascii="Times New Roman" w:hAnsi="Times New Roman" w:cs="Times New Roman"/>
          <w:b/>
        </w:rPr>
        <w:fldChar w:fldCharType="end"/>
      </w:r>
      <w:r w:rsidR="007956FC" w:rsidRPr="00E90DE0">
        <w:rPr>
          <w:rFonts w:ascii="Times New Roman" w:hAnsi="Times New Roman" w:cs="Times New Roman"/>
          <w:b/>
          <w:lang w:val="ru-RU"/>
        </w:rPr>
        <w:t xml:space="preserve">, а </w:t>
      </w:r>
      <w:r w:rsidR="00194EFE" w:rsidRPr="00E90DE0">
        <w:rPr>
          <w:rFonts w:ascii="Times New Roman" w:hAnsi="Times New Roman" w:cs="Times New Roman"/>
          <w:b/>
          <w:lang w:val="ru-RU"/>
        </w:rPr>
        <w:t xml:space="preserve">остала комуникација </w:t>
      </w:r>
      <w:r w:rsidR="000453C3" w:rsidRPr="00E90DE0">
        <w:rPr>
          <w:rFonts w:ascii="Times New Roman" w:hAnsi="Times New Roman" w:cs="Times New Roman"/>
          <w:b/>
          <w:lang w:val="ru-RU"/>
        </w:rPr>
        <w:t xml:space="preserve">је </w:t>
      </w:r>
      <w:r w:rsidR="00E90DE0">
        <w:rPr>
          <w:rFonts w:ascii="Times New Roman" w:hAnsi="Times New Roman" w:cs="Times New Roman"/>
          <w:b/>
          <w:lang w:val="ru-RU"/>
        </w:rPr>
        <w:t xml:space="preserve"> </w:t>
      </w:r>
    </w:p>
    <w:p w:rsidR="001C51CA" w:rsidRPr="00E90DE0" w:rsidRDefault="001D2521" w:rsidP="00E90DE0">
      <w:pPr>
        <w:pStyle w:val="NoSpacing"/>
        <w:ind w:left="-360"/>
        <w:rPr>
          <w:rFonts w:ascii="Times New Roman" w:hAnsi="Times New Roman" w:cs="Times New Roman"/>
          <w:b/>
          <w:lang w:val="ru-RU"/>
        </w:rPr>
      </w:pPr>
      <w:r>
        <w:rPr>
          <w:rFonts w:ascii="Times New Roman" w:hAnsi="Times New Roman" w:cs="Times New Roman"/>
          <w:b/>
          <w:lang w:val="ru-RU"/>
        </w:rPr>
        <w:t xml:space="preserve">       </w:t>
      </w:r>
      <w:r w:rsidR="007956FC" w:rsidRPr="00E90DE0">
        <w:rPr>
          <w:rFonts w:ascii="Times New Roman" w:hAnsi="Times New Roman" w:cs="Times New Roman"/>
          <w:b/>
          <w:lang w:val="ru-RU"/>
        </w:rPr>
        <w:t xml:space="preserve">преко </w:t>
      </w:r>
      <w:proofErr w:type="spellStart"/>
      <w:r w:rsidR="007956FC" w:rsidRPr="00E90DE0">
        <w:rPr>
          <w:rFonts w:ascii="Times New Roman" w:hAnsi="Times New Roman" w:cs="Times New Roman"/>
          <w:b/>
        </w:rPr>
        <w:t>Vibera</w:t>
      </w:r>
      <w:proofErr w:type="spellEnd"/>
      <w:r w:rsidR="007956FC" w:rsidRPr="00E90DE0">
        <w:rPr>
          <w:rFonts w:ascii="Times New Roman" w:hAnsi="Times New Roman" w:cs="Times New Roman"/>
          <w:b/>
          <w:lang w:val="ru-RU"/>
        </w:rPr>
        <w:t>.</w:t>
      </w:r>
    </w:p>
    <w:sectPr w:rsidR="001C51CA" w:rsidRPr="00E90DE0" w:rsidSect="00E90DE0">
      <w:pgSz w:w="12240" w:h="15840"/>
      <w:pgMar w:top="180" w:right="180" w:bottom="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6302B"/>
    <w:multiLevelType w:val="hybridMultilevel"/>
    <w:tmpl w:val="DB446FDA"/>
    <w:lvl w:ilvl="0" w:tplc="F22E75DC">
      <w:start w:val="5"/>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nsid w:val="24271D51"/>
    <w:multiLevelType w:val="hybridMultilevel"/>
    <w:tmpl w:val="FE6E5696"/>
    <w:lvl w:ilvl="0" w:tplc="811C7932">
      <w:start w:val="1"/>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B1785"/>
    <w:multiLevelType w:val="hybridMultilevel"/>
    <w:tmpl w:val="FD6CB826"/>
    <w:lvl w:ilvl="0" w:tplc="CD82A1F0">
      <w:start w:val="1"/>
      <w:numFmt w:val="bullet"/>
      <w:lvlText w:val=""/>
      <w:lvlJc w:val="left"/>
      <w:pPr>
        <w:ind w:left="900" w:hanging="360"/>
      </w:pPr>
      <w:rPr>
        <w:rFonts w:ascii="Symbol" w:eastAsiaTheme="minorHAnsi" w:hAnsi="Symbol"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1770B61"/>
    <w:multiLevelType w:val="hybridMultilevel"/>
    <w:tmpl w:val="CAF6E590"/>
    <w:lvl w:ilvl="0" w:tplc="020A79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393AC9"/>
    <w:multiLevelType w:val="hybridMultilevel"/>
    <w:tmpl w:val="2ADECD5A"/>
    <w:lvl w:ilvl="0" w:tplc="E46ED73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
    <w:nsid w:val="7CDD6B58"/>
    <w:multiLevelType w:val="hybridMultilevel"/>
    <w:tmpl w:val="B50AB718"/>
    <w:lvl w:ilvl="0" w:tplc="E7C4D83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19B"/>
    <w:rsid w:val="00011DCF"/>
    <w:rsid w:val="000239C9"/>
    <w:rsid w:val="000453C3"/>
    <w:rsid w:val="0004635C"/>
    <w:rsid w:val="0008205C"/>
    <w:rsid w:val="0010483D"/>
    <w:rsid w:val="0013171D"/>
    <w:rsid w:val="00194EFE"/>
    <w:rsid w:val="001C51CA"/>
    <w:rsid w:val="001D2521"/>
    <w:rsid w:val="00242381"/>
    <w:rsid w:val="00256BD6"/>
    <w:rsid w:val="002E342A"/>
    <w:rsid w:val="00312DF7"/>
    <w:rsid w:val="00322205"/>
    <w:rsid w:val="00372C94"/>
    <w:rsid w:val="003A58CC"/>
    <w:rsid w:val="003B3B57"/>
    <w:rsid w:val="00470C8C"/>
    <w:rsid w:val="004A66D2"/>
    <w:rsid w:val="004B2ADF"/>
    <w:rsid w:val="004F1A76"/>
    <w:rsid w:val="004F609A"/>
    <w:rsid w:val="00525E3D"/>
    <w:rsid w:val="00533EDC"/>
    <w:rsid w:val="00537F75"/>
    <w:rsid w:val="00556A8A"/>
    <w:rsid w:val="005E034C"/>
    <w:rsid w:val="00653176"/>
    <w:rsid w:val="006831FB"/>
    <w:rsid w:val="00684197"/>
    <w:rsid w:val="006C6114"/>
    <w:rsid w:val="006C7790"/>
    <w:rsid w:val="00746563"/>
    <w:rsid w:val="007827D6"/>
    <w:rsid w:val="007851D0"/>
    <w:rsid w:val="0079327B"/>
    <w:rsid w:val="007956FC"/>
    <w:rsid w:val="007F18C7"/>
    <w:rsid w:val="007F266D"/>
    <w:rsid w:val="00801AE5"/>
    <w:rsid w:val="008039FB"/>
    <w:rsid w:val="00890A7F"/>
    <w:rsid w:val="008A152E"/>
    <w:rsid w:val="008B0D97"/>
    <w:rsid w:val="008C2ABE"/>
    <w:rsid w:val="008D3BEF"/>
    <w:rsid w:val="008E1265"/>
    <w:rsid w:val="008E74F9"/>
    <w:rsid w:val="008F5D1A"/>
    <w:rsid w:val="00941BE7"/>
    <w:rsid w:val="009905C1"/>
    <w:rsid w:val="009F1867"/>
    <w:rsid w:val="00A02633"/>
    <w:rsid w:val="00A36378"/>
    <w:rsid w:val="00A370A3"/>
    <w:rsid w:val="00A4653C"/>
    <w:rsid w:val="00AA1628"/>
    <w:rsid w:val="00AC19C0"/>
    <w:rsid w:val="00AD2CB3"/>
    <w:rsid w:val="00AE224D"/>
    <w:rsid w:val="00AE4FF5"/>
    <w:rsid w:val="00B25A9B"/>
    <w:rsid w:val="00B47AA0"/>
    <w:rsid w:val="00B77F77"/>
    <w:rsid w:val="00B9621E"/>
    <w:rsid w:val="00BC25D9"/>
    <w:rsid w:val="00C07515"/>
    <w:rsid w:val="00C249B7"/>
    <w:rsid w:val="00C32C90"/>
    <w:rsid w:val="00C37A4F"/>
    <w:rsid w:val="00C50933"/>
    <w:rsid w:val="00C56074"/>
    <w:rsid w:val="00C9187F"/>
    <w:rsid w:val="00CC7AB3"/>
    <w:rsid w:val="00D03280"/>
    <w:rsid w:val="00D06E93"/>
    <w:rsid w:val="00D07783"/>
    <w:rsid w:val="00D17A7E"/>
    <w:rsid w:val="00D53154"/>
    <w:rsid w:val="00D53A8F"/>
    <w:rsid w:val="00D77EB3"/>
    <w:rsid w:val="00D853A3"/>
    <w:rsid w:val="00DF46BB"/>
    <w:rsid w:val="00E356E1"/>
    <w:rsid w:val="00E37F35"/>
    <w:rsid w:val="00E57F5B"/>
    <w:rsid w:val="00E90DE0"/>
    <w:rsid w:val="00ED10B8"/>
    <w:rsid w:val="00EF55C6"/>
    <w:rsid w:val="00F023DF"/>
    <w:rsid w:val="00F4425D"/>
    <w:rsid w:val="00F5264B"/>
    <w:rsid w:val="00F75C43"/>
    <w:rsid w:val="00FC65CD"/>
    <w:rsid w:val="00FD1A5E"/>
    <w:rsid w:val="00FF0144"/>
    <w:rsid w:val="00FF6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BE"/>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9B"/>
    <w:pPr>
      <w:spacing w:after="200" w:line="276" w:lineRule="auto"/>
      <w:ind w:left="720"/>
      <w:contextualSpacing/>
    </w:pPr>
    <w:rPr>
      <w:rFonts w:asciiTheme="minorHAnsi" w:eastAsiaTheme="minorHAnsi" w:hAnsiTheme="minorHAnsi" w:cstheme="minorBidi"/>
      <w:sz w:val="22"/>
    </w:rPr>
  </w:style>
  <w:style w:type="paragraph" w:styleId="NoSpacing">
    <w:name w:val="No Spacing"/>
    <w:uiPriority w:val="1"/>
    <w:qFormat/>
    <w:rsid w:val="004B2ADF"/>
    <w:pPr>
      <w:spacing w:after="0" w:line="240" w:lineRule="auto"/>
    </w:pPr>
  </w:style>
  <w:style w:type="character" w:styleId="Hyperlink">
    <w:name w:val="Hyperlink"/>
    <w:basedOn w:val="DefaultParagraphFont"/>
    <w:uiPriority w:val="99"/>
    <w:unhideWhenUsed/>
    <w:rsid w:val="007956FC"/>
    <w:rPr>
      <w:color w:val="0000FF" w:themeColor="hyperlink"/>
      <w:u w:val="single"/>
    </w:rPr>
  </w:style>
  <w:style w:type="character" w:styleId="FollowedHyperlink">
    <w:name w:val="FollowedHyperlink"/>
    <w:basedOn w:val="DefaultParagraphFont"/>
    <w:uiPriority w:val="99"/>
    <w:semiHidden/>
    <w:unhideWhenUsed/>
    <w:rsid w:val="0008205C"/>
    <w:rPr>
      <w:color w:val="800080" w:themeColor="followedHyperlink"/>
      <w:u w:val="single"/>
    </w:rPr>
  </w:style>
  <w:style w:type="paragraph" w:styleId="BodyText">
    <w:name w:val="Body Text"/>
    <w:basedOn w:val="Normal"/>
    <w:link w:val="BodyTextChar"/>
    <w:rsid w:val="009F1867"/>
    <w:rPr>
      <w:sz w:val="22"/>
      <w:szCs w:val="24"/>
      <w:lang w:val="sr-Cyrl-CS"/>
    </w:rPr>
  </w:style>
  <w:style w:type="character" w:customStyle="1" w:styleId="BodyTextChar">
    <w:name w:val="Body Text Char"/>
    <w:basedOn w:val="DefaultParagraphFont"/>
    <w:link w:val="BodyText"/>
    <w:rsid w:val="009F1867"/>
    <w:rPr>
      <w:rFonts w:ascii="Times New Roman" w:eastAsia="Times New Roman" w:hAnsi="Times New Roman" w:cs="Times New Roman"/>
      <w:szCs w:val="24"/>
      <w:lang w:val="sr-Cyrl-CS"/>
    </w:rPr>
  </w:style>
  <w:style w:type="paragraph" w:styleId="BalloonText">
    <w:name w:val="Balloon Text"/>
    <w:basedOn w:val="Normal"/>
    <w:link w:val="BalloonTextChar"/>
    <w:uiPriority w:val="99"/>
    <w:semiHidden/>
    <w:unhideWhenUsed/>
    <w:rsid w:val="00FF0144"/>
    <w:rPr>
      <w:rFonts w:ascii="Tahoma" w:hAnsi="Tahoma" w:cs="Tahoma"/>
      <w:sz w:val="16"/>
      <w:szCs w:val="16"/>
    </w:rPr>
  </w:style>
  <w:style w:type="character" w:customStyle="1" w:styleId="BalloonTextChar">
    <w:name w:val="Balloon Text Char"/>
    <w:basedOn w:val="DefaultParagraphFont"/>
    <w:link w:val="BalloonText"/>
    <w:uiPriority w:val="99"/>
    <w:semiHidden/>
    <w:rsid w:val="00FF014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treber.com/Geografija-za-sedmi-raz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zoki</dc:creator>
  <cp:lastModifiedBy>zoki</cp:lastModifiedBy>
  <cp:revision>16</cp:revision>
  <dcterms:created xsi:type="dcterms:W3CDTF">2020-03-20T04:48:00Z</dcterms:created>
  <dcterms:modified xsi:type="dcterms:W3CDTF">2020-04-26T15:07:00Z</dcterms:modified>
</cp:coreProperties>
</file>